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AB6DE" w14:textId="77777777" w:rsidR="00C94428" w:rsidRPr="00A20A6F" w:rsidRDefault="00C94428" w:rsidP="00A20A6F">
      <w:pPr>
        <w:spacing w:after="0" w:line="240" w:lineRule="auto"/>
        <w:jc w:val="center"/>
        <w:rPr>
          <w:rFonts w:asciiTheme="majorHAnsi" w:hAnsiTheme="majorHAnsi" w:cs="Times New Roman"/>
          <w:b/>
          <w:sz w:val="24"/>
        </w:rPr>
      </w:pPr>
      <w:r w:rsidRPr="00A20A6F">
        <w:rPr>
          <w:rFonts w:asciiTheme="majorHAnsi" w:hAnsiTheme="majorHAnsi" w:cs="Times New Roman"/>
          <w:b/>
          <w:sz w:val="24"/>
        </w:rPr>
        <w:t>Heart of the Civil War Heritage Area</w:t>
      </w:r>
    </w:p>
    <w:p w14:paraId="38AAB6DF" w14:textId="70029875" w:rsidR="00C94428" w:rsidRDefault="00C94428" w:rsidP="00A20A6F">
      <w:pPr>
        <w:spacing w:after="0" w:line="240" w:lineRule="auto"/>
        <w:jc w:val="center"/>
        <w:rPr>
          <w:rFonts w:asciiTheme="majorHAnsi" w:hAnsiTheme="majorHAnsi" w:cs="Times New Roman"/>
          <w:b/>
          <w:sz w:val="24"/>
        </w:rPr>
      </w:pPr>
      <w:r w:rsidRPr="00A20A6F">
        <w:rPr>
          <w:rFonts w:asciiTheme="majorHAnsi" w:hAnsiTheme="majorHAnsi" w:cs="Times New Roman"/>
          <w:b/>
          <w:sz w:val="24"/>
        </w:rPr>
        <w:t>FY</w:t>
      </w:r>
      <w:r w:rsidR="008F5875">
        <w:rPr>
          <w:rFonts w:asciiTheme="majorHAnsi" w:hAnsiTheme="majorHAnsi" w:cs="Times New Roman"/>
          <w:b/>
          <w:sz w:val="24"/>
        </w:rPr>
        <w:t>2</w:t>
      </w:r>
      <w:r w:rsidR="00781FCF">
        <w:rPr>
          <w:rFonts w:asciiTheme="majorHAnsi" w:hAnsiTheme="majorHAnsi" w:cs="Times New Roman"/>
          <w:b/>
          <w:sz w:val="24"/>
        </w:rPr>
        <w:t>1</w:t>
      </w:r>
      <w:r w:rsidRPr="00A20A6F">
        <w:rPr>
          <w:rFonts w:asciiTheme="majorHAnsi" w:hAnsiTheme="majorHAnsi" w:cs="Times New Roman"/>
          <w:b/>
          <w:sz w:val="24"/>
        </w:rPr>
        <w:t xml:space="preserve"> Mini-Grant </w:t>
      </w:r>
      <w:r w:rsidR="009F058F">
        <w:rPr>
          <w:rFonts w:asciiTheme="majorHAnsi" w:hAnsiTheme="majorHAnsi" w:cs="Times New Roman"/>
          <w:b/>
          <w:sz w:val="24"/>
        </w:rPr>
        <w:t xml:space="preserve">Emergency </w:t>
      </w:r>
      <w:r w:rsidR="00643098">
        <w:rPr>
          <w:rFonts w:asciiTheme="majorHAnsi" w:hAnsiTheme="majorHAnsi" w:cs="Times New Roman"/>
          <w:b/>
          <w:sz w:val="24"/>
        </w:rPr>
        <w:t xml:space="preserve">Operating </w:t>
      </w:r>
      <w:r w:rsidRPr="00A20A6F">
        <w:rPr>
          <w:rFonts w:asciiTheme="majorHAnsi" w:hAnsiTheme="majorHAnsi" w:cs="Times New Roman"/>
          <w:b/>
          <w:sz w:val="24"/>
        </w:rPr>
        <w:t>Application</w:t>
      </w:r>
      <w:r w:rsidR="00822E9B">
        <w:rPr>
          <w:rFonts w:asciiTheme="majorHAnsi" w:hAnsiTheme="majorHAnsi" w:cs="Times New Roman"/>
          <w:b/>
          <w:sz w:val="24"/>
        </w:rPr>
        <w:t xml:space="preserve"> </w:t>
      </w:r>
      <w:r w:rsidRPr="00A20A6F">
        <w:rPr>
          <w:rFonts w:asciiTheme="majorHAnsi" w:hAnsiTheme="majorHAnsi" w:cs="Times New Roman"/>
          <w:b/>
          <w:sz w:val="24"/>
        </w:rPr>
        <w:t>Narrative</w:t>
      </w:r>
    </w:p>
    <w:p w14:paraId="2E9FA9B4" w14:textId="77777777" w:rsidR="00351C67" w:rsidRDefault="00351C67" w:rsidP="00A20A6F">
      <w:pPr>
        <w:spacing w:after="0" w:line="240" w:lineRule="auto"/>
        <w:jc w:val="center"/>
        <w:rPr>
          <w:rFonts w:asciiTheme="majorHAnsi" w:hAnsiTheme="majorHAnsi" w:cs="Times New Roman"/>
          <w:b/>
          <w:sz w:val="24"/>
        </w:rPr>
      </w:pPr>
    </w:p>
    <w:p w14:paraId="38AAB6E0" w14:textId="34842DA3" w:rsidR="00822BBE" w:rsidRPr="00351C67" w:rsidRDefault="00D3558D" w:rsidP="00D3558D">
      <w:pPr>
        <w:spacing w:after="0" w:line="240" w:lineRule="auto"/>
        <w:jc w:val="center"/>
        <w:rPr>
          <w:rFonts w:cs="Times New Roman"/>
          <w:b/>
          <w:bCs/>
        </w:rPr>
      </w:pPr>
      <w:r w:rsidRPr="00351C67">
        <w:rPr>
          <w:rFonts w:cs="Times New Roman"/>
          <w:b/>
          <w:bCs/>
        </w:rPr>
        <w:t>Please note that</w:t>
      </w:r>
      <w:r w:rsidR="00351C67" w:rsidRPr="00351C67">
        <w:rPr>
          <w:rFonts w:cs="Times New Roman"/>
          <w:b/>
          <w:bCs/>
        </w:rPr>
        <w:t xml:space="preserve"> only</w:t>
      </w:r>
      <w:r w:rsidRPr="00351C67">
        <w:rPr>
          <w:rFonts w:cs="Times New Roman"/>
          <w:b/>
          <w:bCs/>
        </w:rPr>
        <w:t xml:space="preserve"> nonprofit organizations </w:t>
      </w:r>
      <w:r w:rsidR="007D7084">
        <w:rPr>
          <w:rFonts w:cs="Times New Roman"/>
          <w:b/>
          <w:bCs/>
        </w:rPr>
        <w:t xml:space="preserve">are eligible to </w:t>
      </w:r>
      <w:r w:rsidR="00351C67" w:rsidRPr="00351C67">
        <w:rPr>
          <w:rFonts w:cs="Times New Roman"/>
          <w:b/>
          <w:bCs/>
        </w:rPr>
        <w:t>apply for emergency operating support.</w:t>
      </w:r>
      <w:r w:rsidR="007D7084">
        <w:rPr>
          <w:rFonts w:cs="Times New Roman"/>
          <w:b/>
          <w:bCs/>
        </w:rPr>
        <w:t xml:space="preserve"> Additionally, organizations may only apply for an emergency operating mini-grant </w:t>
      </w:r>
      <w:r w:rsidR="00CD13DC">
        <w:rPr>
          <w:rFonts w:cs="Times New Roman"/>
          <w:b/>
          <w:bCs/>
        </w:rPr>
        <w:t>OR a convention non-capital project mini-grant, they may not apply for both.</w:t>
      </w:r>
    </w:p>
    <w:p w14:paraId="2466DAE4" w14:textId="77777777" w:rsidR="00D3558D" w:rsidRDefault="00D3558D" w:rsidP="0010774F">
      <w:pPr>
        <w:spacing w:after="0" w:line="240" w:lineRule="auto"/>
        <w:rPr>
          <w:rFonts w:cs="Times New Roman"/>
        </w:rPr>
      </w:pPr>
    </w:p>
    <w:p w14:paraId="38AAB6E1" w14:textId="77777777" w:rsidR="00C94428" w:rsidRDefault="00822BBE" w:rsidP="0010774F">
      <w:pPr>
        <w:spacing w:after="0" w:line="240" w:lineRule="auto"/>
        <w:rPr>
          <w:rFonts w:cs="Times New Roman"/>
        </w:rPr>
      </w:pPr>
      <w:r w:rsidRPr="00822BBE">
        <w:rPr>
          <w:rFonts w:cs="Times New Roman"/>
          <w:b/>
        </w:rPr>
        <w:t>Organization Name</w:t>
      </w:r>
      <w:r>
        <w:rPr>
          <w:rFonts w:cs="Times New Roman"/>
        </w:rPr>
        <w:t xml:space="preserve">: </w:t>
      </w:r>
      <w:sdt>
        <w:sdtPr>
          <w:rPr>
            <w:rFonts w:cs="Times New Roman"/>
          </w:rPr>
          <w:id w:val="28468593"/>
          <w:placeholder>
            <w:docPart w:val="A230947E6920431A9611CB84F7E5F1C3"/>
          </w:placeholder>
          <w:showingPlcHdr/>
          <w:text/>
        </w:sdtPr>
        <w:sdtEndPr/>
        <w:sdtContent>
          <w:r w:rsidRPr="00BD34A0">
            <w:rPr>
              <w:rStyle w:val="PlaceholderText"/>
            </w:rPr>
            <w:t>Click here to enter text.</w:t>
          </w:r>
        </w:sdtContent>
      </w:sdt>
    </w:p>
    <w:p w14:paraId="38AAB6E2" w14:textId="3E0CBDD1" w:rsidR="00822BBE" w:rsidRDefault="00643098" w:rsidP="0010774F">
      <w:pPr>
        <w:spacing w:after="0" w:line="240" w:lineRule="auto"/>
        <w:rPr>
          <w:rFonts w:cs="Times New Roman"/>
        </w:rPr>
      </w:pPr>
      <w:r>
        <w:rPr>
          <w:rFonts w:cs="Times New Roman"/>
          <w:b/>
        </w:rPr>
        <w:t>Amount requested (maximum award of $3,</w:t>
      </w:r>
      <w:r w:rsidR="008A5F51">
        <w:rPr>
          <w:rFonts w:cs="Times New Roman"/>
          <w:b/>
        </w:rPr>
        <w:t>0</w:t>
      </w:r>
      <w:r>
        <w:rPr>
          <w:rFonts w:cs="Times New Roman"/>
          <w:b/>
        </w:rPr>
        <w:t>00)</w:t>
      </w:r>
      <w:r w:rsidR="00822BBE">
        <w:rPr>
          <w:rFonts w:cs="Times New Roman"/>
        </w:rPr>
        <w:t xml:space="preserve">: </w:t>
      </w:r>
      <w:sdt>
        <w:sdtPr>
          <w:rPr>
            <w:rFonts w:cs="Times New Roman"/>
          </w:rPr>
          <w:id w:val="28468594"/>
          <w:placeholder>
            <w:docPart w:val="BB6B1D7FE47649599EB262EC4DADB28F"/>
          </w:placeholder>
          <w:showingPlcHdr/>
          <w:text/>
        </w:sdtPr>
        <w:sdtEndPr/>
        <w:sdtContent>
          <w:r w:rsidR="00822BBE" w:rsidRPr="00BD34A0">
            <w:rPr>
              <w:rStyle w:val="PlaceholderText"/>
            </w:rPr>
            <w:t>Click here to enter text.</w:t>
          </w:r>
        </w:sdtContent>
      </w:sdt>
    </w:p>
    <w:p w14:paraId="38AAB6E3" w14:textId="77777777" w:rsidR="00822BBE" w:rsidRDefault="00822BBE" w:rsidP="0010774F">
      <w:pPr>
        <w:spacing w:after="0" w:line="240" w:lineRule="auto"/>
        <w:rPr>
          <w:rFonts w:cs="Times New Roman"/>
        </w:rPr>
      </w:pPr>
    </w:p>
    <w:p w14:paraId="74941CBF" w14:textId="1EF83B3A" w:rsidR="0098726D" w:rsidRDefault="009F78F7" w:rsidP="0069210D">
      <w:pPr>
        <w:pStyle w:val="ListParagraph"/>
        <w:numPr>
          <w:ilvl w:val="0"/>
          <w:numId w:val="1"/>
        </w:numPr>
        <w:spacing w:line="240" w:lineRule="auto"/>
      </w:pPr>
      <w:r>
        <w:t xml:space="preserve">Briefly describe your organization, its heritage tourism role, and how it connects to the </w:t>
      </w:r>
      <w:hyperlink r:id="rId7" w:history="1">
        <w:r w:rsidRPr="00344B41">
          <w:rPr>
            <w:rStyle w:val="Hyperlink"/>
          </w:rPr>
          <w:t>Heart of the Civil War Heritage Area’s Management Plan</w:t>
        </w:r>
      </w:hyperlink>
      <w:r>
        <w:t xml:space="preserve"> and/or </w:t>
      </w:r>
      <w:r w:rsidR="00DE120F">
        <w:t xml:space="preserve">six </w:t>
      </w:r>
      <w:hyperlink r:id="rId8" w:history="1">
        <w:r w:rsidRPr="0005434E">
          <w:rPr>
            <w:rStyle w:val="Hyperlink"/>
          </w:rPr>
          <w:t>interpret</w:t>
        </w:r>
        <w:r w:rsidR="00140A19" w:rsidRPr="0005434E">
          <w:rPr>
            <w:rStyle w:val="Hyperlink"/>
          </w:rPr>
          <w:t>at</w:t>
        </w:r>
        <w:r w:rsidRPr="0005434E">
          <w:rPr>
            <w:rStyle w:val="Hyperlink"/>
          </w:rPr>
          <w:t>ive themes</w:t>
        </w:r>
      </w:hyperlink>
      <w:r w:rsidR="003F4139">
        <w:t xml:space="preserve">. </w:t>
      </w:r>
    </w:p>
    <w:p w14:paraId="3404F424" w14:textId="77777777" w:rsidR="00427756" w:rsidRDefault="00427756" w:rsidP="00427756">
      <w:pPr>
        <w:pStyle w:val="ListParagraph"/>
        <w:spacing w:line="240" w:lineRule="auto"/>
        <w:ind w:left="360"/>
      </w:pPr>
    </w:p>
    <w:p w14:paraId="14982AFA" w14:textId="77777777" w:rsidR="003F4139" w:rsidRDefault="003F4139" w:rsidP="003F4139">
      <w:pPr>
        <w:pStyle w:val="ListParagraph"/>
        <w:spacing w:line="240" w:lineRule="auto"/>
        <w:ind w:left="360"/>
      </w:pPr>
    </w:p>
    <w:p w14:paraId="3F3F0077" w14:textId="7E2BE243" w:rsidR="00375F06" w:rsidRDefault="008516E1" w:rsidP="0069210D">
      <w:pPr>
        <w:pStyle w:val="ListParagraph"/>
        <w:numPr>
          <w:ilvl w:val="0"/>
          <w:numId w:val="1"/>
        </w:numPr>
        <w:spacing w:line="240" w:lineRule="auto"/>
      </w:pPr>
      <w:r>
        <w:t>What is the</w:t>
      </w:r>
      <w:r w:rsidR="00822E9B">
        <w:t xml:space="preserve"> </w:t>
      </w:r>
      <w:r w:rsidR="00822E9B" w:rsidRPr="0046417A">
        <w:rPr>
          <w:b/>
        </w:rPr>
        <w:t>urgency</w:t>
      </w:r>
      <w:r>
        <w:rPr>
          <w:b/>
        </w:rPr>
        <w:t xml:space="preserve"> </w:t>
      </w:r>
      <w:r>
        <w:rPr>
          <w:bCs/>
        </w:rPr>
        <w:t>of your operating fund request</w:t>
      </w:r>
      <w:r w:rsidR="00822E9B">
        <w:t>?</w:t>
      </w:r>
      <w:r>
        <w:t xml:space="preserve"> If funding is not secured, what </w:t>
      </w:r>
      <w:r w:rsidR="004F5EDA">
        <w:t xml:space="preserve">specific </w:t>
      </w:r>
      <w:r>
        <w:t>adverse effect</w:t>
      </w:r>
      <w:r w:rsidR="004F5EDA">
        <w:t>s</w:t>
      </w:r>
      <w:r>
        <w:t xml:space="preserve"> will</w:t>
      </w:r>
      <w:r w:rsidR="00AD1666">
        <w:t xml:space="preserve"> the organization experience? </w:t>
      </w:r>
      <w:r>
        <w:t>(</w:t>
      </w:r>
      <w:r w:rsidR="00822E9B">
        <w:t>Maximum 150 words)</w:t>
      </w:r>
    </w:p>
    <w:p w14:paraId="554F1F6C" w14:textId="77777777" w:rsidR="0069210D" w:rsidRDefault="0069210D" w:rsidP="0069210D">
      <w:pPr>
        <w:spacing w:line="240" w:lineRule="auto"/>
      </w:pPr>
    </w:p>
    <w:p w14:paraId="6E5EC996" w14:textId="67C0A4C1" w:rsidR="0069210D" w:rsidRDefault="00DC51B4" w:rsidP="0069210D">
      <w:pPr>
        <w:pStyle w:val="ListParagraph"/>
        <w:numPr>
          <w:ilvl w:val="0"/>
          <w:numId w:val="1"/>
        </w:numPr>
        <w:spacing w:line="240" w:lineRule="auto"/>
      </w:pPr>
      <w:r>
        <w:t xml:space="preserve">Please provide basic budget information to show the expenses to which you expect to apply the emergency operating grant, and the </w:t>
      </w:r>
      <w:r w:rsidR="0026405B">
        <w:t xml:space="preserve">cash and in-kind amounts you expect to provide as the required </w:t>
      </w:r>
      <w:r w:rsidR="00AF0694">
        <w:t xml:space="preserve">1:1 </w:t>
      </w:r>
      <w:r w:rsidR="0026405B">
        <w:t>match.</w:t>
      </w:r>
    </w:p>
    <w:tbl>
      <w:tblPr>
        <w:tblW w:w="9072"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1440"/>
        <w:gridCol w:w="1440"/>
        <w:gridCol w:w="1440"/>
        <w:gridCol w:w="1440"/>
      </w:tblGrid>
      <w:tr w:rsidR="00375F06" w:rsidRPr="002147DE" w14:paraId="1ED42EB1" w14:textId="77777777" w:rsidTr="009F3A13">
        <w:tc>
          <w:tcPr>
            <w:tcW w:w="3312" w:type="dxa"/>
          </w:tcPr>
          <w:p w14:paraId="01B954A5" w14:textId="77777777" w:rsidR="00375F06" w:rsidRPr="002147DE" w:rsidRDefault="00375F06" w:rsidP="009F3A13">
            <w:pPr>
              <w:tabs>
                <w:tab w:val="left" w:pos="720"/>
              </w:tabs>
              <w:suppressAutoHyphens/>
              <w:spacing w:after="0" w:line="240" w:lineRule="auto"/>
              <w:jc w:val="center"/>
              <w:rPr>
                <w:b/>
                <w:sz w:val="18"/>
              </w:rPr>
            </w:pPr>
            <w:r w:rsidRPr="002147DE">
              <w:rPr>
                <w:b/>
                <w:sz w:val="18"/>
              </w:rPr>
              <w:t>LINE ITEM</w:t>
            </w:r>
          </w:p>
        </w:tc>
        <w:tc>
          <w:tcPr>
            <w:tcW w:w="1440" w:type="dxa"/>
          </w:tcPr>
          <w:p w14:paraId="3DF0E26F" w14:textId="77777777" w:rsidR="00375F06" w:rsidRPr="002147DE" w:rsidRDefault="00375F06" w:rsidP="009F3A13">
            <w:pPr>
              <w:tabs>
                <w:tab w:val="left" w:pos="720"/>
              </w:tabs>
              <w:suppressAutoHyphens/>
              <w:spacing w:after="0" w:line="240" w:lineRule="auto"/>
              <w:jc w:val="center"/>
              <w:rPr>
                <w:b/>
                <w:sz w:val="18"/>
              </w:rPr>
            </w:pPr>
            <w:r w:rsidRPr="002147DE">
              <w:rPr>
                <w:b/>
                <w:sz w:val="18"/>
              </w:rPr>
              <w:t>MINI-GRANT FUND</w:t>
            </w:r>
          </w:p>
        </w:tc>
        <w:tc>
          <w:tcPr>
            <w:tcW w:w="1440" w:type="dxa"/>
          </w:tcPr>
          <w:p w14:paraId="5D2B8169" w14:textId="77777777" w:rsidR="00375F06" w:rsidRPr="002147DE" w:rsidRDefault="00375F06" w:rsidP="009F3A13">
            <w:pPr>
              <w:tabs>
                <w:tab w:val="left" w:pos="720"/>
              </w:tabs>
              <w:suppressAutoHyphens/>
              <w:spacing w:after="0" w:line="240" w:lineRule="auto"/>
              <w:jc w:val="center"/>
              <w:rPr>
                <w:b/>
                <w:sz w:val="18"/>
              </w:rPr>
            </w:pPr>
            <w:r w:rsidRPr="002147DE">
              <w:rPr>
                <w:b/>
                <w:sz w:val="18"/>
              </w:rPr>
              <w:t>CASH MATCH</w:t>
            </w:r>
          </w:p>
        </w:tc>
        <w:tc>
          <w:tcPr>
            <w:tcW w:w="1440" w:type="dxa"/>
          </w:tcPr>
          <w:p w14:paraId="691075C1" w14:textId="77777777" w:rsidR="00375F06" w:rsidRPr="002147DE" w:rsidRDefault="00375F06" w:rsidP="009F3A13">
            <w:pPr>
              <w:tabs>
                <w:tab w:val="left" w:pos="720"/>
              </w:tabs>
              <w:suppressAutoHyphens/>
              <w:spacing w:after="0" w:line="240" w:lineRule="auto"/>
              <w:jc w:val="center"/>
              <w:rPr>
                <w:b/>
                <w:sz w:val="18"/>
              </w:rPr>
            </w:pPr>
            <w:r w:rsidRPr="002147DE">
              <w:rPr>
                <w:b/>
                <w:sz w:val="18"/>
              </w:rPr>
              <w:t>IN-KIND MATCH</w:t>
            </w:r>
          </w:p>
        </w:tc>
        <w:tc>
          <w:tcPr>
            <w:tcW w:w="1440" w:type="dxa"/>
          </w:tcPr>
          <w:p w14:paraId="37825A6F" w14:textId="77777777" w:rsidR="00375F06" w:rsidRPr="002147DE" w:rsidRDefault="00375F06" w:rsidP="009F3A13">
            <w:pPr>
              <w:tabs>
                <w:tab w:val="left" w:pos="720"/>
              </w:tabs>
              <w:suppressAutoHyphens/>
              <w:spacing w:after="0" w:line="240" w:lineRule="auto"/>
              <w:jc w:val="center"/>
              <w:rPr>
                <w:b/>
                <w:sz w:val="18"/>
              </w:rPr>
            </w:pPr>
            <w:r w:rsidRPr="002147DE">
              <w:rPr>
                <w:b/>
                <w:sz w:val="18"/>
              </w:rPr>
              <w:t>TOTAL</w:t>
            </w:r>
          </w:p>
        </w:tc>
      </w:tr>
      <w:tr w:rsidR="00375F06" w:rsidRPr="002147DE" w14:paraId="53B75551" w14:textId="77777777" w:rsidTr="009F3A13">
        <w:tc>
          <w:tcPr>
            <w:tcW w:w="3312" w:type="dxa"/>
          </w:tcPr>
          <w:p w14:paraId="4D0FF206" w14:textId="56B90F0D" w:rsidR="00375F06" w:rsidRPr="00C94428" w:rsidRDefault="00375F06" w:rsidP="009F3A13">
            <w:pPr>
              <w:tabs>
                <w:tab w:val="left" w:pos="720"/>
              </w:tabs>
              <w:suppressAutoHyphens/>
              <w:spacing w:after="0"/>
              <w:rPr>
                <w:i/>
                <w:sz w:val="20"/>
              </w:rPr>
            </w:pPr>
            <w:r w:rsidRPr="00C94428">
              <w:rPr>
                <w:i/>
                <w:sz w:val="20"/>
              </w:rPr>
              <w:t xml:space="preserve">Example: </w:t>
            </w:r>
            <w:r w:rsidR="00C31E23">
              <w:rPr>
                <w:i/>
                <w:sz w:val="20"/>
              </w:rPr>
              <w:t>Salaries, rent, insurance</w:t>
            </w:r>
            <w:r w:rsidRPr="00C94428">
              <w:rPr>
                <w:i/>
                <w:sz w:val="20"/>
              </w:rPr>
              <w:t xml:space="preserve"> </w:t>
            </w:r>
          </w:p>
        </w:tc>
        <w:tc>
          <w:tcPr>
            <w:tcW w:w="1440" w:type="dxa"/>
          </w:tcPr>
          <w:p w14:paraId="77C4B315" w14:textId="0BFED3E8" w:rsidR="00375F06" w:rsidRPr="00C94428" w:rsidRDefault="00375F06" w:rsidP="009F3A13">
            <w:pPr>
              <w:tabs>
                <w:tab w:val="left" w:pos="720"/>
              </w:tabs>
              <w:suppressAutoHyphens/>
              <w:jc w:val="center"/>
              <w:rPr>
                <w:i/>
                <w:sz w:val="20"/>
              </w:rPr>
            </w:pPr>
            <w:r w:rsidRPr="00C94428">
              <w:rPr>
                <w:i/>
                <w:sz w:val="20"/>
              </w:rPr>
              <w:t>$</w:t>
            </w:r>
            <w:r w:rsidR="00C31E23">
              <w:rPr>
                <w:i/>
                <w:sz w:val="20"/>
              </w:rPr>
              <w:t>2</w:t>
            </w:r>
            <w:r w:rsidRPr="00C94428">
              <w:rPr>
                <w:i/>
                <w:sz w:val="20"/>
              </w:rPr>
              <w:t>,000</w:t>
            </w:r>
          </w:p>
        </w:tc>
        <w:tc>
          <w:tcPr>
            <w:tcW w:w="1440" w:type="dxa"/>
          </w:tcPr>
          <w:p w14:paraId="501723D7" w14:textId="77777777" w:rsidR="00375F06" w:rsidRPr="00C94428" w:rsidRDefault="00375F06" w:rsidP="009F3A13">
            <w:pPr>
              <w:tabs>
                <w:tab w:val="left" w:pos="720"/>
              </w:tabs>
              <w:suppressAutoHyphens/>
              <w:jc w:val="center"/>
              <w:rPr>
                <w:i/>
                <w:sz w:val="20"/>
              </w:rPr>
            </w:pPr>
            <w:r w:rsidRPr="00C94428">
              <w:rPr>
                <w:i/>
                <w:sz w:val="20"/>
              </w:rPr>
              <w:t>$1,000</w:t>
            </w:r>
          </w:p>
        </w:tc>
        <w:tc>
          <w:tcPr>
            <w:tcW w:w="1440" w:type="dxa"/>
          </w:tcPr>
          <w:p w14:paraId="22C6C8A6" w14:textId="4B93C915" w:rsidR="00375F06" w:rsidRPr="00C94428" w:rsidRDefault="000073DF" w:rsidP="009F3A13">
            <w:pPr>
              <w:tabs>
                <w:tab w:val="left" w:pos="720"/>
              </w:tabs>
              <w:suppressAutoHyphens/>
              <w:jc w:val="center"/>
              <w:rPr>
                <w:i/>
                <w:sz w:val="20"/>
              </w:rPr>
            </w:pPr>
            <w:r>
              <w:rPr>
                <w:i/>
                <w:sz w:val="20"/>
              </w:rPr>
              <w:t>$1,000</w:t>
            </w:r>
          </w:p>
        </w:tc>
        <w:tc>
          <w:tcPr>
            <w:tcW w:w="1440" w:type="dxa"/>
          </w:tcPr>
          <w:p w14:paraId="3F0C3E1B" w14:textId="3AC2EF6B" w:rsidR="00375F06" w:rsidRPr="00C94428" w:rsidRDefault="00375F06" w:rsidP="009F3A13">
            <w:pPr>
              <w:tabs>
                <w:tab w:val="left" w:pos="720"/>
              </w:tabs>
              <w:suppressAutoHyphens/>
              <w:jc w:val="center"/>
              <w:rPr>
                <w:i/>
                <w:sz w:val="20"/>
              </w:rPr>
            </w:pPr>
            <w:r w:rsidRPr="00C94428">
              <w:rPr>
                <w:i/>
                <w:sz w:val="20"/>
              </w:rPr>
              <w:t>$</w:t>
            </w:r>
            <w:r w:rsidR="000073DF">
              <w:rPr>
                <w:i/>
                <w:sz w:val="20"/>
              </w:rPr>
              <w:t>4</w:t>
            </w:r>
            <w:r w:rsidRPr="00C94428">
              <w:rPr>
                <w:i/>
                <w:sz w:val="20"/>
              </w:rPr>
              <w:t>,000</w:t>
            </w:r>
          </w:p>
        </w:tc>
      </w:tr>
      <w:tr w:rsidR="00375F06" w:rsidRPr="002147DE" w14:paraId="493B5AD4" w14:textId="77777777" w:rsidTr="009F3A13">
        <w:tc>
          <w:tcPr>
            <w:tcW w:w="3312" w:type="dxa"/>
          </w:tcPr>
          <w:p w14:paraId="3B50F784" w14:textId="77777777" w:rsidR="00375F06" w:rsidRPr="002147DE" w:rsidRDefault="00375F06" w:rsidP="009F3A13">
            <w:pPr>
              <w:tabs>
                <w:tab w:val="left" w:pos="720"/>
              </w:tabs>
              <w:suppressAutoHyphens/>
              <w:spacing w:after="0" w:line="240" w:lineRule="auto"/>
              <w:rPr>
                <w:sz w:val="20"/>
              </w:rPr>
            </w:pPr>
          </w:p>
          <w:p w14:paraId="2C345CCB" w14:textId="77777777" w:rsidR="00375F06" w:rsidRPr="002147DE" w:rsidRDefault="00375F06" w:rsidP="009F3A13">
            <w:pPr>
              <w:tabs>
                <w:tab w:val="left" w:pos="720"/>
              </w:tabs>
              <w:suppressAutoHyphens/>
              <w:spacing w:after="0" w:line="240" w:lineRule="auto"/>
              <w:rPr>
                <w:sz w:val="20"/>
              </w:rPr>
            </w:pPr>
          </w:p>
        </w:tc>
        <w:tc>
          <w:tcPr>
            <w:tcW w:w="1440" w:type="dxa"/>
          </w:tcPr>
          <w:p w14:paraId="6FD8A96A" w14:textId="77777777" w:rsidR="00375F06" w:rsidRPr="002147DE" w:rsidRDefault="00375F06" w:rsidP="009F3A13">
            <w:pPr>
              <w:tabs>
                <w:tab w:val="left" w:pos="720"/>
              </w:tabs>
              <w:suppressAutoHyphens/>
              <w:spacing w:after="0" w:line="240" w:lineRule="auto"/>
              <w:jc w:val="center"/>
              <w:rPr>
                <w:sz w:val="20"/>
              </w:rPr>
            </w:pPr>
          </w:p>
        </w:tc>
        <w:tc>
          <w:tcPr>
            <w:tcW w:w="1440" w:type="dxa"/>
          </w:tcPr>
          <w:p w14:paraId="65E84742" w14:textId="77777777" w:rsidR="00375F06" w:rsidRPr="002147DE" w:rsidRDefault="00375F06" w:rsidP="009F3A13">
            <w:pPr>
              <w:tabs>
                <w:tab w:val="left" w:pos="720"/>
              </w:tabs>
              <w:suppressAutoHyphens/>
              <w:spacing w:after="0" w:line="240" w:lineRule="auto"/>
              <w:jc w:val="center"/>
              <w:rPr>
                <w:sz w:val="20"/>
              </w:rPr>
            </w:pPr>
          </w:p>
        </w:tc>
        <w:tc>
          <w:tcPr>
            <w:tcW w:w="1440" w:type="dxa"/>
          </w:tcPr>
          <w:p w14:paraId="1B02A3A4" w14:textId="77777777" w:rsidR="00375F06" w:rsidRPr="002147DE" w:rsidRDefault="00375F06" w:rsidP="009F3A13">
            <w:pPr>
              <w:tabs>
                <w:tab w:val="left" w:pos="720"/>
              </w:tabs>
              <w:suppressAutoHyphens/>
              <w:spacing w:after="0" w:line="240" w:lineRule="auto"/>
              <w:jc w:val="center"/>
              <w:rPr>
                <w:sz w:val="20"/>
              </w:rPr>
            </w:pPr>
          </w:p>
        </w:tc>
        <w:tc>
          <w:tcPr>
            <w:tcW w:w="1440" w:type="dxa"/>
          </w:tcPr>
          <w:p w14:paraId="4F4C9D4C" w14:textId="77777777" w:rsidR="00375F06" w:rsidRPr="002147DE" w:rsidRDefault="00375F06" w:rsidP="009F3A13">
            <w:pPr>
              <w:tabs>
                <w:tab w:val="left" w:pos="720"/>
              </w:tabs>
              <w:suppressAutoHyphens/>
              <w:spacing w:after="0" w:line="240" w:lineRule="auto"/>
              <w:jc w:val="center"/>
              <w:rPr>
                <w:sz w:val="20"/>
              </w:rPr>
            </w:pPr>
          </w:p>
        </w:tc>
      </w:tr>
      <w:tr w:rsidR="00375F06" w:rsidRPr="002147DE" w14:paraId="0BB22CED" w14:textId="77777777" w:rsidTr="009F3A13">
        <w:tc>
          <w:tcPr>
            <w:tcW w:w="3312" w:type="dxa"/>
          </w:tcPr>
          <w:p w14:paraId="05185847" w14:textId="77777777" w:rsidR="00375F06" w:rsidRPr="002147DE" w:rsidRDefault="00375F06" w:rsidP="009F3A13">
            <w:pPr>
              <w:tabs>
                <w:tab w:val="left" w:pos="720"/>
              </w:tabs>
              <w:suppressAutoHyphens/>
              <w:spacing w:after="0" w:line="240" w:lineRule="auto"/>
              <w:rPr>
                <w:sz w:val="20"/>
              </w:rPr>
            </w:pPr>
          </w:p>
          <w:p w14:paraId="11FF466E" w14:textId="77777777" w:rsidR="00375F06" w:rsidRPr="002147DE" w:rsidRDefault="00375F06" w:rsidP="009F3A13">
            <w:pPr>
              <w:tabs>
                <w:tab w:val="left" w:pos="720"/>
              </w:tabs>
              <w:suppressAutoHyphens/>
              <w:spacing w:after="0" w:line="240" w:lineRule="auto"/>
              <w:rPr>
                <w:sz w:val="20"/>
              </w:rPr>
            </w:pPr>
          </w:p>
        </w:tc>
        <w:tc>
          <w:tcPr>
            <w:tcW w:w="1440" w:type="dxa"/>
          </w:tcPr>
          <w:p w14:paraId="093DAB01" w14:textId="77777777" w:rsidR="00375F06" w:rsidRPr="002147DE" w:rsidRDefault="00375F06" w:rsidP="009F3A13">
            <w:pPr>
              <w:tabs>
                <w:tab w:val="left" w:pos="720"/>
              </w:tabs>
              <w:suppressAutoHyphens/>
              <w:spacing w:after="0" w:line="240" w:lineRule="auto"/>
              <w:jc w:val="center"/>
              <w:rPr>
                <w:sz w:val="20"/>
              </w:rPr>
            </w:pPr>
          </w:p>
        </w:tc>
        <w:tc>
          <w:tcPr>
            <w:tcW w:w="1440" w:type="dxa"/>
          </w:tcPr>
          <w:p w14:paraId="1DD5EBF4" w14:textId="77777777" w:rsidR="00375F06" w:rsidRPr="002147DE" w:rsidRDefault="00375F06" w:rsidP="009F3A13">
            <w:pPr>
              <w:tabs>
                <w:tab w:val="left" w:pos="720"/>
              </w:tabs>
              <w:suppressAutoHyphens/>
              <w:spacing w:after="0" w:line="240" w:lineRule="auto"/>
              <w:jc w:val="center"/>
              <w:rPr>
                <w:sz w:val="20"/>
              </w:rPr>
            </w:pPr>
          </w:p>
        </w:tc>
        <w:tc>
          <w:tcPr>
            <w:tcW w:w="1440" w:type="dxa"/>
          </w:tcPr>
          <w:p w14:paraId="32C9B806" w14:textId="77777777" w:rsidR="00375F06" w:rsidRPr="002147DE" w:rsidRDefault="00375F06" w:rsidP="009F3A13">
            <w:pPr>
              <w:tabs>
                <w:tab w:val="left" w:pos="720"/>
              </w:tabs>
              <w:suppressAutoHyphens/>
              <w:spacing w:after="0" w:line="240" w:lineRule="auto"/>
              <w:jc w:val="center"/>
              <w:rPr>
                <w:sz w:val="20"/>
              </w:rPr>
            </w:pPr>
          </w:p>
        </w:tc>
        <w:tc>
          <w:tcPr>
            <w:tcW w:w="1440" w:type="dxa"/>
          </w:tcPr>
          <w:p w14:paraId="7FA5837C" w14:textId="77777777" w:rsidR="00375F06" w:rsidRPr="002147DE" w:rsidRDefault="00375F06" w:rsidP="009F3A13">
            <w:pPr>
              <w:tabs>
                <w:tab w:val="left" w:pos="720"/>
              </w:tabs>
              <w:suppressAutoHyphens/>
              <w:spacing w:after="0" w:line="240" w:lineRule="auto"/>
              <w:jc w:val="center"/>
              <w:rPr>
                <w:sz w:val="20"/>
              </w:rPr>
            </w:pPr>
          </w:p>
        </w:tc>
      </w:tr>
      <w:tr w:rsidR="00375F06" w:rsidRPr="002147DE" w14:paraId="4EC2A2F7" w14:textId="77777777" w:rsidTr="009F3A13">
        <w:tc>
          <w:tcPr>
            <w:tcW w:w="3312" w:type="dxa"/>
          </w:tcPr>
          <w:p w14:paraId="4D7243C2" w14:textId="77777777" w:rsidR="00375F06" w:rsidRPr="002147DE" w:rsidRDefault="00375F06" w:rsidP="009F3A13">
            <w:pPr>
              <w:tabs>
                <w:tab w:val="left" w:pos="720"/>
              </w:tabs>
              <w:suppressAutoHyphens/>
              <w:spacing w:after="0" w:line="240" w:lineRule="auto"/>
              <w:rPr>
                <w:sz w:val="20"/>
              </w:rPr>
            </w:pPr>
          </w:p>
          <w:p w14:paraId="339E4424" w14:textId="77777777" w:rsidR="00375F06" w:rsidRPr="002147DE" w:rsidRDefault="00375F06" w:rsidP="009F3A13">
            <w:pPr>
              <w:tabs>
                <w:tab w:val="left" w:pos="720"/>
              </w:tabs>
              <w:suppressAutoHyphens/>
              <w:spacing w:after="0" w:line="240" w:lineRule="auto"/>
              <w:rPr>
                <w:sz w:val="20"/>
              </w:rPr>
            </w:pPr>
          </w:p>
        </w:tc>
        <w:tc>
          <w:tcPr>
            <w:tcW w:w="1440" w:type="dxa"/>
          </w:tcPr>
          <w:p w14:paraId="59A8EAAC" w14:textId="77777777" w:rsidR="00375F06" w:rsidRPr="002147DE" w:rsidRDefault="00375F06" w:rsidP="009F3A13">
            <w:pPr>
              <w:tabs>
                <w:tab w:val="left" w:pos="720"/>
              </w:tabs>
              <w:suppressAutoHyphens/>
              <w:spacing w:after="0" w:line="240" w:lineRule="auto"/>
              <w:jc w:val="center"/>
              <w:rPr>
                <w:sz w:val="20"/>
              </w:rPr>
            </w:pPr>
          </w:p>
        </w:tc>
        <w:tc>
          <w:tcPr>
            <w:tcW w:w="1440" w:type="dxa"/>
          </w:tcPr>
          <w:p w14:paraId="403FC145" w14:textId="77777777" w:rsidR="00375F06" w:rsidRPr="002147DE" w:rsidRDefault="00375F06" w:rsidP="009F3A13">
            <w:pPr>
              <w:tabs>
                <w:tab w:val="left" w:pos="720"/>
              </w:tabs>
              <w:suppressAutoHyphens/>
              <w:spacing w:after="0" w:line="240" w:lineRule="auto"/>
              <w:jc w:val="center"/>
              <w:rPr>
                <w:sz w:val="20"/>
              </w:rPr>
            </w:pPr>
          </w:p>
        </w:tc>
        <w:tc>
          <w:tcPr>
            <w:tcW w:w="1440" w:type="dxa"/>
          </w:tcPr>
          <w:p w14:paraId="68E64669" w14:textId="77777777" w:rsidR="00375F06" w:rsidRPr="002147DE" w:rsidRDefault="00375F06" w:rsidP="009F3A13">
            <w:pPr>
              <w:tabs>
                <w:tab w:val="left" w:pos="720"/>
              </w:tabs>
              <w:suppressAutoHyphens/>
              <w:spacing w:after="0" w:line="240" w:lineRule="auto"/>
              <w:jc w:val="center"/>
              <w:rPr>
                <w:sz w:val="20"/>
              </w:rPr>
            </w:pPr>
          </w:p>
        </w:tc>
        <w:tc>
          <w:tcPr>
            <w:tcW w:w="1440" w:type="dxa"/>
          </w:tcPr>
          <w:p w14:paraId="65281BE2" w14:textId="77777777" w:rsidR="00375F06" w:rsidRPr="002147DE" w:rsidRDefault="00375F06" w:rsidP="009F3A13">
            <w:pPr>
              <w:tabs>
                <w:tab w:val="left" w:pos="720"/>
              </w:tabs>
              <w:suppressAutoHyphens/>
              <w:spacing w:after="0" w:line="240" w:lineRule="auto"/>
              <w:jc w:val="center"/>
              <w:rPr>
                <w:sz w:val="20"/>
              </w:rPr>
            </w:pPr>
          </w:p>
        </w:tc>
      </w:tr>
      <w:tr w:rsidR="00375F06" w:rsidRPr="002147DE" w14:paraId="11F03F6B" w14:textId="77777777" w:rsidTr="009F3A13">
        <w:tc>
          <w:tcPr>
            <w:tcW w:w="3312" w:type="dxa"/>
          </w:tcPr>
          <w:p w14:paraId="1BF2ACDB" w14:textId="77777777" w:rsidR="00375F06" w:rsidRPr="002147DE" w:rsidRDefault="00375F06" w:rsidP="009F3A13">
            <w:pPr>
              <w:tabs>
                <w:tab w:val="left" w:pos="720"/>
              </w:tabs>
              <w:suppressAutoHyphens/>
              <w:spacing w:after="0" w:line="240" w:lineRule="auto"/>
              <w:rPr>
                <w:sz w:val="20"/>
              </w:rPr>
            </w:pPr>
          </w:p>
          <w:p w14:paraId="47DE2034" w14:textId="77777777" w:rsidR="00375F06" w:rsidRPr="002147DE" w:rsidRDefault="00375F06" w:rsidP="009F3A13">
            <w:pPr>
              <w:tabs>
                <w:tab w:val="left" w:pos="720"/>
              </w:tabs>
              <w:suppressAutoHyphens/>
              <w:spacing w:after="0" w:line="240" w:lineRule="auto"/>
              <w:rPr>
                <w:sz w:val="20"/>
              </w:rPr>
            </w:pPr>
          </w:p>
        </w:tc>
        <w:tc>
          <w:tcPr>
            <w:tcW w:w="1440" w:type="dxa"/>
          </w:tcPr>
          <w:p w14:paraId="2F865225" w14:textId="77777777" w:rsidR="00375F06" w:rsidRPr="002147DE" w:rsidRDefault="00375F06" w:rsidP="009F3A13">
            <w:pPr>
              <w:tabs>
                <w:tab w:val="left" w:pos="720"/>
              </w:tabs>
              <w:suppressAutoHyphens/>
              <w:spacing w:after="0" w:line="240" w:lineRule="auto"/>
              <w:jc w:val="center"/>
              <w:rPr>
                <w:sz w:val="20"/>
              </w:rPr>
            </w:pPr>
          </w:p>
        </w:tc>
        <w:tc>
          <w:tcPr>
            <w:tcW w:w="1440" w:type="dxa"/>
          </w:tcPr>
          <w:p w14:paraId="4F0A1475" w14:textId="77777777" w:rsidR="00375F06" w:rsidRPr="002147DE" w:rsidRDefault="00375F06" w:rsidP="009F3A13">
            <w:pPr>
              <w:tabs>
                <w:tab w:val="left" w:pos="720"/>
              </w:tabs>
              <w:suppressAutoHyphens/>
              <w:spacing w:after="0" w:line="240" w:lineRule="auto"/>
              <w:jc w:val="center"/>
              <w:rPr>
                <w:sz w:val="20"/>
              </w:rPr>
            </w:pPr>
          </w:p>
        </w:tc>
        <w:tc>
          <w:tcPr>
            <w:tcW w:w="1440" w:type="dxa"/>
          </w:tcPr>
          <w:p w14:paraId="50BF9D20" w14:textId="77777777" w:rsidR="00375F06" w:rsidRPr="002147DE" w:rsidRDefault="00375F06" w:rsidP="009F3A13">
            <w:pPr>
              <w:tabs>
                <w:tab w:val="left" w:pos="720"/>
              </w:tabs>
              <w:suppressAutoHyphens/>
              <w:spacing w:after="0" w:line="240" w:lineRule="auto"/>
              <w:jc w:val="center"/>
              <w:rPr>
                <w:sz w:val="20"/>
              </w:rPr>
            </w:pPr>
          </w:p>
        </w:tc>
        <w:tc>
          <w:tcPr>
            <w:tcW w:w="1440" w:type="dxa"/>
          </w:tcPr>
          <w:p w14:paraId="61FBBF8C" w14:textId="77777777" w:rsidR="00375F06" w:rsidRPr="002147DE" w:rsidRDefault="00375F06" w:rsidP="009F3A13">
            <w:pPr>
              <w:tabs>
                <w:tab w:val="left" w:pos="720"/>
              </w:tabs>
              <w:suppressAutoHyphens/>
              <w:spacing w:after="0" w:line="240" w:lineRule="auto"/>
              <w:jc w:val="center"/>
              <w:rPr>
                <w:sz w:val="20"/>
              </w:rPr>
            </w:pPr>
          </w:p>
        </w:tc>
      </w:tr>
      <w:tr w:rsidR="00375F06" w:rsidRPr="002147DE" w14:paraId="083062F4" w14:textId="77777777" w:rsidTr="009F3A13">
        <w:tc>
          <w:tcPr>
            <w:tcW w:w="3312" w:type="dxa"/>
          </w:tcPr>
          <w:p w14:paraId="48BDB261" w14:textId="77777777" w:rsidR="00375F06" w:rsidRPr="002147DE" w:rsidRDefault="00375F06" w:rsidP="009F3A13">
            <w:pPr>
              <w:tabs>
                <w:tab w:val="left" w:pos="720"/>
              </w:tabs>
              <w:suppressAutoHyphens/>
              <w:spacing w:after="0" w:line="240" w:lineRule="auto"/>
              <w:rPr>
                <w:sz w:val="20"/>
              </w:rPr>
            </w:pPr>
          </w:p>
          <w:p w14:paraId="30710A28" w14:textId="77777777" w:rsidR="00375F06" w:rsidRPr="002147DE" w:rsidRDefault="00375F06" w:rsidP="009F3A13">
            <w:pPr>
              <w:tabs>
                <w:tab w:val="left" w:pos="720"/>
              </w:tabs>
              <w:suppressAutoHyphens/>
              <w:spacing w:after="0" w:line="240" w:lineRule="auto"/>
              <w:rPr>
                <w:sz w:val="20"/>
              </w:rPr>
            </w:pPr>
          </w:p>
        </w:tc>
        <w:tc>
          <w:tcPr>
            <w:tcW w:w="1440" w:type="dxa"/>
          </w:tcPr>
          <w:p w14:paraId="7B9F6EFA" w14:textId="77777777" w:rsidR="00375F06" w:rsidRPr="002147DE" w:rsidRDefault="00375F06" w:rsidP="009F3A13">
            <w:pPr>
              <w:tabs>
                <w:tab w:val="left" w:pos="720"/>
              </w:tabs>
              <w:suppressAutoHyphens/>
              <w:spacing w:after="0" w:line="240" w:lineRule="auto"/>
              <w:jc w:val="center"/>
              <w:rPr>
                <w:sz w:val="20"/>
              </w:rPr>
            </w:pPr>
          </w:p>
        </w:tc>
        <w:tc>
          <w:tcPr>
            <w:tcW w:w="1440" w:type="dxa"/>
          </w:tcPr>
          <w:p w14:paraId="2E7173D8" w14:textId="77777777" w:rsidR="00375F06" w:rsidRPr="002147DE" w:rsidRDefault="00375F06" w:rsidP="009F3A13">
            <w:pPr>
              <w:tabs>
                <w:tab w:val="left" w:pos="720"/>
              </w:tabs>
              <w:suppressAutoHyphens/>
              <w:spacing w:after="0" w:line="240" w:lineRule="auto"/>
              <w:jc w:val="center"/>
              <w:rPr>
                <w:sz w:val="20"/>
              </w:rPr>
            </w:pPr>
          </w:p>
        </w:tc>
        <w:tc>
          <w:tcPr>
            <w:tcW w:w="1440" w:type="dxa"/>
          </w:tcPr>
          <w:p w14:paraId="5175E53B" w14:textId="77777777" w:rsidR="00375F06" w:rsidRPr="002147DE" w:rsidRDefault="00375F06" w:rsidP="009F3A13">
            <w:pPr>
              <w:tabs>
                <w:tab w:val="left" w:pos="720"/>
              </w:tabs>
              <w:suppressAutoHyphens/>
              <w:spacing w:after="0" w:line="240" w:lineRule="auto"/>
              <w:jc w:val="center"/>
              <w:rPr>
                <w:sz w:val="20"/>
              </w:rPr>
            </w:pPr>
          </w:p>
        </w:tc>
        <w:tc>
          <w:tcPr>
            <w:tcW w:w="1440" w:type="dxa"/>
          </w:tcPr>
          <w:p w14:paraId="32E7F861" w14:textId="77777777" w:rsidR="00375F06" w:rsidRPr="002147DE" w:rsidRDefault="00375F06" w:rsidP="009F3A13">
            <w:pPr>
              <w:tabs>
                <w:tab w:val="left" w:pos="720"/>
              </w:tabs>
              <w:suppressAutoHyphens/>
              <w:spacing w:after="0" w:line="240" w:lineRule="auto"/>
              <w:jc w:val="center"/>
              <w:rPr>
                <w:sz w:val="20"/>
              </w:rPr>
            </w:pPr>
          </w:p>
        </w:tc>
      </w:tr>
      <w:tr w:rsidR="00375F06" w:rsidRPr="002147DE" w14:paraId="502DF0CE" w14:textId="77777777" w:rsidTr="009F3A13">
        <w:tc>
          <w:tcPr>
            <w:tcW w:w="3312" w:type="dxa"/>
          </w:tcPr>
          <w:p w14:paraId="4350E995" w14:textId="77777777" w:rsidR="00375F06" w:rsidRPr="002147DE" w:rsidRDefault="00375F06" w:rsidP="009F3A13">
            <w:pPr>
              <w:tabs>
                <w:tab w:val="left" w:pos="720"/>
              </w:tabs>
              <w:suppressAutoHyphens/>
              <w:spacing w:after="0" w:line="240" w:lineRule="auto"/>
              <w:rPr>
                <w:sz w:val="20"/>
              </w:rPr>
            </w:pPr>
          </w:p>
          <w:p w14:paraId="121DC2C9" w14:textId="77777777" w:rsidR="00375F06" w:rsidRPr="002147DE" w:rsidRDefault="00375F06" w:rsidP="009F3A13">
            <w:pPr>
              <w:tabs>
                <w:tab w:val="left" w:pos="720"/>
              </w:tabs>
              <w:suppressAutoHyphens/>
              <w:spacing w:after="0" w:line="240" w:lineRule="auto"/>
              <w:rPr>
                <w:sz w:val="20"/>
              </w:rPr>
            </w:pPr>
          </w:p>
        </w:tc>
        <w:tc>
          <w:tcPr>
            <w:tcW w:w="1440" w:type="dxa"/>
          </w:tcPr>
          <w:p w14:paraId="1AC661B4" w14:textId="77777777" w:rsidR="00375F06" w:rsidRPr="002147DE" w:rsidRDefault="00375F06" w:rsidP="009F3A13">
            <w:pPr>
              <w:tabs>
                <w:tab w:val="left" w:pos="720"/>
              </w:tabs>
              <w:suppressAutoHyphens/>
              <w:spacing w:after="0" w:line="240" w:lineRule="auto"/>
              <w:jc w:val="center"/>
              <w:rPr>
                <w:sz w:val="20"/>
              </w:rPr>
            </w:pPr>
          </w:p>
        </w:tc>
        <w:tc>
          <w:tcPr>
            <w:tcW w:w="1440" w:type="dxa"/>
          </w:tcPr>
          <w:p w14:paraId="479EF136" w14:textId="77777777" w:rsidR="00375F06" w:rsidRPr="002147DE" w:rsidRDefault="00375F06" w:rsidP="009F3A13">
            <w:pPr>
              <w:tabs>
                <w:tab w:val="left" w:pos="720"/>
              </w:tabs>
              <w:suppressAutoHyphens/>
              <w:spacing w:after="0" w:line="240" w:lineRule="auto"/>
              <w:jc w:val="center"/>
              <w:rPr>
                <w:sz w:val="20"/>
              </w:rPr>
            </w:pPr>
          </w:p>
        </w:tc>
        <w:tc>
          <w:tcPr>
            <w:tcW w:w="1440" w:type="dxa"/>
          </w:tcPr>
          <w:p w14:paraId="37986EA6" w14:textId="77777777" w:rsidR="00375F06" w:rsidRPr="002147DE" w:rsidRDefault="00375F06" w:rsidP="009F3A13">
            <w:pPr>
              <w:tabs>
                <w:tab w:val="left" w:pos="720"/>
              </w:tabs>
              <w:suppressAutoHyphens/>
              <w:spacing w:after="0" w:line="240" w:lineRule="auto"/>
              <w:jc w:val="center"/>
              <w:rPr>
                <w:sz w:val="20"/>
              </w:rPr>
            </w:pPr>
          </w:p>
        </w:tc>
        <w:tc>
          <w:tcPr>
            <w:tcW w:w="1440" w:type="dxa"/>
          </w:tcPr>
          <w:p w14:paraId="6DD99B76" w14:textId="77777777" w:rsidR="00375F06" w:rsidRPr="002147DE" w:rsidRDefault="00375F06" w:rsidP="009F3A13">
            <w:pPr>
              <w:tabs>
                <w:tab w:val="left" w:pos="720"/>
              </w:tabs>
              <w:suppressAutoHyphens/>
              <w:spacing w:after="0" w:line="240" w:lineRule="auto"/>
              <w:jc w:val="center"/>
              <w:rPr>
                <w:sz w:val="20"/>
              </w:rPr>
            </w:pPr>
          </w:p>
        </w:tc>
      </w:tr>
      <w:tr w:rsidR="00375F06" w:rsidRPr="002147DE" w14:paraId="1A7083CE" w14:textId="77777777" w:rsidTr="009F3A13">
        <w:tc>
          <w:tcPr>
            <w:tcW w:w="3312" w:type="dxa"/>
          </w:tcPr>
          <w:p w14:paraId="0D7C0141" w14:textId="77777777" w:rsidR="00375F06" w:rsidRPr="002147DE" w:rsidRDefault="00375F06" w:rsidP="009F3A13">
            <w:pPr>
              <w:tabs>
                <w:tab w:val="left" w:pos="720"/>
              </w:tabs>
              <w:suppressAutoHyphens/>
              <w:spacing w:after="0" w:line="240" w:lineRule="auto"/>
              <w:rPr>
                <w:sz w:val="20"/>
              </w:rPr>
            </w:pPr>
          </w:p>
          <w:p w14:paraId="6948DC19" w14:textId="77777777" w:rsidR="00375F06" w:rsidRPr="002147DE" w:rsidRDefault="00375F06" w:rsidP="009F3A13">
            <w:pPr>
              <w:tabs>
                <w:tab w:val="left" w:pos="720"/>
              </w:tabs>
              <w:suppressAutoHyphens/>
              <w:spacing w:after="0" w:line="240" w:lineRule="auto"/>
              <w:rPr>
                <w:sz w:val="20"/>
              </w:rPr>
            </w:pPr>
          </w:p>
        </w:tc>
        <w:tc>
          <w:tcPr>
            <w:tcW w:w="1440" w:type="dxa"/>
          </w:tcPr>
          <w:p w14:paraId="2B30A1D8" w14:textId="77777777" w:rsidR="00375F06" w:rsidRPr="002147DE" w:rsidRDefault="00375F06" w:rsidP="009F3A13">
            <w:pPr>
              <w:tabs>
                <w:tab w:val="left" w:pos="720"/>
              </w:tabs>
              <w:suppressAutoHyphens/>
              <w:spacing w:after="0" w:line="240" w:lineRule="auto"/>
              <w:jc w:val="center"/>
              <w:rPr>
                <w:sz w:val="20"/>
              </w:rPr>
            </w:pPr>
          </w:p>
        </w:tc>
        <w:tc>
          <w:tcPr>
            <w:tcW w:w="1440" w:type="dxa"/>
          </w:tcPr>
          <w:p w14:paraId="03BDB17E" w14:textId="77777777" w:rsidR="00375F06" w:rsidRPr="002147DE" w:rsidRDefault="00375F06" w:rsidP="009F3A13">
            <w:pPr>
              <w:tabs>
                <w:tab w:val="left" w:pos="720"/>
              </w:tabs>
              <w:suppressAutoHyphens/>
              <w:spacing w:after="0" w:line="240" w:lineRule="auto"/>
              <w:jc w:val="center"/>
              <w:rPr>
                <w:sz w:val="20"/>
              </w:rPr>
            </w:pPr>
          </w:p>
        </w:tc>
        <w:tc>
          <w:tcPr>
            <w:tcW w:w="1440" w:type="dxa"/>
          </w:tcPr>
          <w:p w14:paraId="1F4ECFF8" w14:textId="77777777" w:rsidR="00375F06" w:rsidRPr="002147DE" w:rsidRDefault="00375F06" w:rsidP="009F3A13">
            <w:pPr>
              <w:tabs>
                <w:tab w:val="left" w:pos="720"/>
              </w:tabs>
              <w:suppressAutoHyphens/>
              <w:spacing w:after="0" w:line="240" w:lineRule="auto"/>
              <w:jc w:val="center"/>
              <w:rPr>
                <w:sz w:val="20"/>
              </w:rPr>
            </w:pPr>
          </w:p>
        </w:tc>
        <w:tc>
          <w:tcPr>
            <w:tcW w:w="1440" w:type="dxa"/>
          </w:tcPr>
          <w:p w14:paraId="2D8D227B" w14:textId="77777777" w:rsidR="00375F06" w:rsidRPr="002147DE" w:rsidRDefault="00375F06" w:rsidP="009F3A13">
            <w:pPr>
              <w:tabs>
                <w:tab w:val="left" w:pos="720"/>
              </w:tabs>
              <w:suppressAutoHyphens/>
              <w:spacing w:after="0" w:line="240" w:lineRule="auto"/>
              <w:jc w:val="center"/>
              <w:rPr>
                <w:sz w:val="20"/>
              </w:rPr>
            </w:pPr>
          </w:p>
        </w:tc>
      </w:tr>
      <w:tr w:rsidR="00375F06" w:rsidRPr="002147DE" w14:paraId="4939E9ED" w14:textId="77777777" w:rsidTr="009F3A13">
        <w:tc>
          <w:tcPr>
            <w:tcW w:w="3312" w:type="dxa"/>
          </w:tcPr>
          <w:p w14:paraId="697D355F" w14:textId="77777777" w:rsidR="00375F06" w:rsidRPr="002147DE" w:rsidRDefault="00375F06" w:rsidP="009F3A13">
            <w:pPr>
              <w:tabs>
                <w:tab w:val="left" w:pos="720"/>
              </w:tabs>
              <w:suppressAutoHyphens/>
              <w:spacing w:after="0" w:line="240" w:lineRule="auto"/>
              <w:rPr>
                <w:sz w:val="20"/>
              </w:rPr>
            </w:pPr>
          </w:p>
          <w:p w14:paraId="03757EEB" w14:textId="77777777" w:rsidR="00375F06" w:rsidRPr="002147DE" w:rsidRDefault="00375F06" w:rsidP="009F3A13">
            <w:pPr>
              <w:tabs>
                <w:tab w:val="left" w:pos="720"/>
              </w:tabs>
              <w:suppressAutoHyphens/>
              <w:spacing w:after="0" w:line="240" w:lineRule="auto"/>
              <w:rPr>
                <w:sz w:val="20"/>
              </w:rPr>
            </w:pPr>
          </w:p>
        </w:tc>
        <w:tc>
          <w:tcPr>
            <w:tcW w:w="1440" w:type="dxa"/>
          </w:tcPr>
          <w:p w14:paraId="4D92A515" w14:textId="77777777" w:rsidR="00375F06" w:rsidRPr="002147DE" w:rsidRDefault="00375F06" w:rsidP="009F3A13">
            <w:pPr>
              <w:tabs>
                <w:tab w:val="left" w:pos="720"/>
              </w:tabs>
              <w:suppressAutoHyphens/>
              <w:spacing w:after="0" w:line="240" w:lineRule="auto"/>
              <w:jc w:val="center"/>
              <w:rPr>
                <w:sz w:val="20"/>
              </w:rPr>
            </w:pPr>
          </w:p>
        </w:tc>
        <w:tc>
          <w:tcPr>
            <w:tcW w:w="1440" w:type="dxa"/>
          </w:tcPr>
          <w:p w14:paraId="0DD3FAD0" w14:textId="77777777" w:rsidR="00375F06" w:rsidRPr="002147DE" w:rsidRDefault="00375F06" w:rsidP="009F3A13">
            <w:pPr>
              <w:tabs>
                <w:tab w:val="left" w:pos="720"/>
              </w:tabs>
              <w:suppressAutoHyphens/>
              <w:spacing w:after="0" w:line="240" w:lineRule="auto"/>
              <w:jc w:val="center"/>
              <w:rPr>
                <w:sz w:val="20"/>
              </w:rPr>
            </w:pPr>
          </w:p>
        </w:tc>
        <w:tc>
          <w:tcPr>
            <w:tcW w:w="1440" w:type="dxa"/>
          </w:tcPr>
          <w:p w14:paraId="1849AB6C" w14:textId="77777777" w:rsidR="00375F06" w:rsidRPr="002147DE" w:rsidRDefault="00375F06" w:rsidP="009F3A13">
            <w:pPr>
              <w:tabs>
                <w:tab w:val="left" w:pos="720"/>
              </w:tabs>
              <w:suppressAutoHyphens/>
              <w:spacing w:after="0" w:line="240" w:lineRule="auto"/>
              <w:jc w:val="center"/>
              <w:rPr>
                <w:sz w:val="20"/>
              </w:rPr>
            </w:pPr>
          </w:p>
        </w:tc>
        <w:tc>
          <w:tcPr>
            <w:tcW w:w="1440" w:type="dxa"/>
          </w:tcPr>
          <w:p w14:paraId="5D420801" w14:textId="77777777" w:rsidR="00375F06" w:rsidRPr="002147DE" w:rsidRDefault="00375F06" w:rsidP="009F3A13">
            <w:pPr>
              <w:tabs>
                <w:tab w:val="left" w:pos="720"/>
              </w:tabs>
              <w:suppressAutoHyphens/>
              <w:spacing w:after="0" w:line="240" w:lineRule="auto"/>
              <w:jc w:val="center"/>
              <w:rPr>
                <w:sz w:val="20"/>
              </w:rPr>
            </w:pPr>
          </w:p>
        </w:tc>
      </w:tr>
    </w:tbl>
    <w:p w14:paraId="6B2EE94E" w14:textId="77777777" w:rsidR="00375F06" w:rsidRDefault="00375F06" w:rsidP="00375F06">
      <w:pPr>
        <w:spacing w:line="240" w:lineRule="auto"/>
      </w:pPr>
    </w:p>
    <w:p w14:paraId="38AAB755" w14:textId="77777777" w:rsidR="0046417A" w:rsidRDefault="0046417A" w:rsidP="0046417A">
      <w:pPr>
        <w:pStyle w:val="ListParagraph"/>
        <w:spacing w:line="240" w:lineRule="auto"/>
        <w:ind w:left="360"/>
      </w:pPr>
    </w:p>
    <w:p w14:paraId="44AF6C69" w14:textId="1765B60A" w:rsidR="00C674EE" w:rsidRPr="00F62CFF" w:rsidRDefault="002D5831" w:rsidP="00C674EE">
      <w:pPr>
        <w:pStyle w:val="ListParagraph"/>
        <w:numPr>
          <w:ilvl w:val="0"/>
          <w:numId w:val="1"/>
        </w:numPr>
        <w:spacing w:line="240" w:lineRule="auto"/>
      </w:pPr>
      <w:r>
        <w:t>What other</w:t>
      </w:r>
      <w:r w:rsidR="007A6397">
        <w:t xml:space="preserve"> emergency</w:t>
      </w:r>
      <w:r>
        <w:t xml:space="preserve"> </w:t>
      </w:r>
      <w:r w:rsidR="002B26B6">
        <w:t xml:space="preserve">relief </w:t>
      </w:r>
      <w:r>
        <w:t xml:space="preserve">funding sources have you applied for? How much in operating support have you received? </w:t>
      </w:r>
      <w:r w:rsidR="0090187A">
        <w:t xml:space="preserve">Were there opportunities you chose not to pursue? If so, why not? </w:t>
      </w:r>
      <w:r w:rsidR="00F62CFF">
        <w:t xml:space="preserve">Refer to the list below </w:t>
      </w:r>
      <w:r w:rsidR="00AD67F5">
        <w:t>for a selection of emergency funding opportunities.</w:t>
      </w:r>
      <w:r w:rsidR="00AF0694">
        <w:t xml:space="preserve"> (Maximum 150 words)</w:t>
      </w:r>
    </w:p>
    <w:p w14:paraId="6D95191D" w14:textId="77777777" w:rsidR="00F62CFF" w:rsidRDefault="00F62CFF" w:rsidP="00F62CFF">
      <w:pPr>
        <w:pStyle w:val="ListParagraph"/>
      </w:pPr>
    </w:p>
    <w:p w14:paraId="785B9CA3" w14:textId="77777777" w:rsidR="00F62CFF" w:rsidRDefault="00F62CFF" w:rsidP="00F62CFF">
      <w:pPr>
        <w:pStyle w:val="ListParagraph"/>
        <w:spacing w:line="240" w:lineRule="auto"/>
        <w:ind w:left="360"/>
      </w:pPr>
    </w:p>
    <w:p w14:paraId="4ECF4A6F" w14:textId="68DB9244" w:rsidR="00672BDA" w:rsidRDefault="00E362DF" w:rsidP="00427756">
      <w:pPr>
        <w:pStyle w:val="ListParagraph"/>
        <w:numPr>
          <w:ilvl w:val="0"/>
          <w:numId w:val="1"/>
        </w:numPr>
        <w:spacing w:line="240" w:lineRule="auto"/>
      </w:pPr>
      <w:r>
        <w:t xml:space="preserve">Briefly describe the </w:t>
      </w:r>
      <w:r w:rsidR="0095506C">
        <w:t>interruption to operations</w:t>
      </w:r>
      <w:r w:rsidR="003E74CC">
        <w:t xml:space="preserve"> </w:t>
      </w:r>
      <w:r w:rsidR="0095506C">
        <w:t>your organization has experienced</w:t>
      </w:r>
      <w:r w:rsidR="001F6472">
        <w:t xml:space="preserve"> or anticipates</w:t>
      </w:r>
      <w:r w:rsidR="00D700DE">
        <w:t>, including estimated amounts of lost revenue (</w:t>
      </w:r>
      <w:r w:rsidR="002D727E">
        <w:t xml:space="preserve">lost </w:t>
      </w:r>
      <w:r w:rsidR="001F6472">
        <w:t>admission/program</w:t>
      </w:r>
      <w:r w:rsidR="002D727E">
        <w:t xml:space="preserve"> income, canceled fundraisers and other events).</w:t>
      </w:r>
      <w:r w:rsidR="00E146B3">
        <w:t xml:space="preserve"> (Maximum 150 words)</w:t>
      </w:r>
    </w:p>
    <w:p w14:paraId="0997C89F" w14:textId="77777777" w:rsidR="00427756" w:rsidRDefault="00427756" w:rsidP="00427756">
      <w:pPr>
        <w:pStyle w:val="ListParagraph"/>
        <w:spacing w:line="240" w:lineRule="auto"/>
        <w:ind w:left="360"/>
      </w:pPr>
    </w:p>
    <w:p w14:paraId="2336155C" w14:textId="77777777" w:rsidR="00B011B6" w:rsidRDefault="00B011B6" w:rsidP="00B011B6">
      <w:pPr>
        <w:pStyle w:val="ListParagraph"/>
        <w:spacing w:line="240" w:lineRule="auto"/>
        <w:ind w:left="360"/>
      </w:pPr>
    </w:p>
    <w:p w14:paraId="3CBE81CE" w14:textId="33D8AD2E" w:rsidR="00B011B6" w:rsidRDefault="00B011B6" w:rsidP="003A3AEB">
      <w:pPr>
        <w:pStyle w:val="ListParagraph"/>
        <w:numPr>
          <w:ilvl w:val="0"/>
          <w:numId w:val="1"/>
        </w:numPr>
        <w:spacing w:line="240" w:lineRule="auto"/>
      </w:pPr>
      <w:r>
        <w:t>Has your organization experienced increased expenses</w:t>
      </w:r>
      <w:r w:rsidR="00002B39">
        <w:t xml:space="preserve"> due to the pandemic? </w:t>
      </w:r>
      <w:r w:rsidR="00831BAF">
        <w:t>Examples i</w:t>
      </w:r>
      <w:r w:rsidR="00002B39">
        <w:t xml:space="preserve">nclude teleworking equipment, </w:t>
      </w:r>
      <w:r w:rsidR="006B31BB">
        <w:t>cleaning costs, securing PPE.</w:t>
      </w:r>
      <w:r w:rsidR="00E146B3">
        <w:t xml:space="preserve"> (Maximum 150 words)</w:t>
      </w:r>
    </w:p>
    <w:p w14:paraId="1C838E9E" w14:textId="77777777" w:rsidR="00427756" w:rsidRDefault="00427756" w:rsidP="00427756">
      <w:pPr>
        <w:pStyle w:val="ListParagraph"/>
      </w:pPr>
    </w:p>
    <w:p w14:paraId="1A788499" w14:textId="77777777" w:rsidR="00427756" w:rsidRDefault="00427756" w:rsidP="00427756">
      <w:pPr>
        <w:pStyle w:val="ListParagraph"/>
        <w:spacing w:line="240" w:lineRule="auto"/>
        <w:ind w:left="360"/>
      </w:pPr>
    </w:p>
    <w:p w14:paraId="276A88C3" w14:textId="77777777" w:rsidR="00427756" w:rsidRDefault="00427756" w:rsidP="00427756">
      <w:pPr>
        <w:pStyle w:val="ListParagraph"/>
      </w:pPr>
    </w:p>
    <w:p w14:paraId="5D62D6D6" w14:textId="77777777" w:rsidR="00427756" w:rsidRDefault="00427756" w:rsidP="00427756">
      <w:pPr>
        <w:pStyle w:val="ListParagraph"/>
        <w:numPr>
          <w:ilvl w:val="0"/>
          <w:numId w:val="1"/>
        </w:numPr>
        <w:spacing w:line="240" w:lineRule="auto"/>
      </w:pPr>
      <w:r>
        <w:t>How has your organization adapted to operating under coronavirus restrictions and guidelines? This can include online programs, increased social media outreach, opening with masked entry, outdoor tours, and other ways your organization is remaining active. (Maximum 150 words)</w:t>
      </w:r>
    </w:p>
    <w:p w14:paraId="5C9A52E2" w14:textId="77777777" w:rsidR="00427756" w:rsidRDefault="00427756" w:rsidP="00427756">
      <w:pPr>
        <w:pStyle w:val="ListParagraph"/>
        <w:spacing w:line="240" w:lineRule="auto"/>
        <w:ind w:left="360"/>
      </w:pPr>
    </w:p>
    <w:p w14:paraId="76211C97" w14:textId="77777777" w:rsidR="00672BDA" w:rsidRDefault="00672BDA" w:rsidP="00672BDA">
      <w:pPr>
        <w:pStyle w:val="ListParagraph"/>
        <w:spacing w:line="240" w:lineRule="auto"/>
        <w:ind w:left="360"/>
      </w:pPr>
    </w:p>
    <w:p w14:paraId="000DF901" w14:textId="77777777" w:rsidR="00FF303A" w:rsidRDefault="00FF303A" w:rsidP="00FF303A">
      <w:pPr>
        <w:pStyle w:val="ListParagraph"/>
        <w:spacing w:line="240" w:lineRule="auto"/>
        <w:ind w:left="360"/>
      </w:pPr>
    </w:p>
    <w:p w14:paraId="6959D70B" w14:textId="43092A0F" w:rsidR="00214811" w:rsidRPr="00F477D1" w:rsidRDefault="00F477D1" w:rsidP="00F477D1">
      <w:pPr>
        <w:rPr>
          <w:b/>
          <w:bCs/>
        </w:rPr>
      </w:pPr>
      <w:r>
        <w:rPr>
          <w:b/>
          <w:bCs/>
        </w:rPr>
        <w:t>The following list is for reference only to aid in responding to question 4</w:t>
      </w:r>
      <w:r w:rsidR="00983123">
        <w:rPr>
          <w:b/>
          <w:bCs/>
        </w:rPr>
        <w:t>. Answers are not limited to these grant programs</w:t>
      </w:r>
      <w:r w:rsidR="00F57737">
        <w:rPr>
          <w:b/>
          <w:bCs/>
        </w:rPr>
        <w:t>.</w:t>
      </w:r>
      <w:r>
        <w:rPr>
          <w:b/>
          <w:bCs/>
        </w:rPr>
        <w:t xml:space="preserve"> </w:t>
      </w:r>
    </w:p>
    <w:p w14:paraId="2C430958" w14:textId="77777777" w:rsidR="00EC3C58" w:rsidRDefault="00EC3C58" w:rsidP="00EC3C58">
      <w:pPr>
        <w:spacing w:line="240" w:lineRule="auto"/>
      </w:pPr>
      <w:r>
        <w:t>State/Federal Financial Relief Opportunities</w:t>
      </w:r>
    </w:p>
    <w:p w14:paraId="22CA4658" w14:textId="77777777" w:rsidR="00EC3C58" w:rsidRDefault="00EC3C58" w:rsidP="00EC3C58">
      <w:pPr>
        <w:pStyle w:val="ListParagraph"/>
        <w:numPr>
          <w:ilvl w:val="0"/>
          <w:numId w:val="5"/>
        </w:numPr>
        <w:spacing w:line="240" w:lineRule="auto"/>
      </w:pPr>
      <w:r>
        <w:t>MD Small Business Administration (SBA) COVID-19 Emergency Relief Grant</w:t>
      </w:r>
    </w:p>
    <w:p w14:paraId="44F95B7C" w14:textId="77777777" w:rsidR="00EC3C58" w:rsidRDefault="00EC3C58" w:rsidP="00EC3C58">
      <w:pPr>
        <w:pStyle w:val="ListParagraph"/>
        <w:numPr>
          <w:ilvl w:val="0"/>
          <w:numId w:val="5"/>
        </w:numPr>
        <w:spacing w:line="240" w:lineRule="auto"/>
      </w:pPr>
      <w:r>
        <w:t>SBA Economic Injury Disaster &amp; Emergency Loan Advance (EIDL)</w:t>
      </w:r>
    </w:p>
    <w:p w14:paraId="2D3782C2" w14:textId="77777777" w:rsidR="00EC3C58" w:rsidRDefault="00EC3C58" w:rsidP="00EC3C58">
      <w:pPr>
        <w:pStyle w:val="ListParagraph"/>
        <w:numPr>
          <w:ilvl w:val="0"/>
          <w:numId w:val="5"/>
        </w:numPr>
        <w:spacing w:line="240" w:lineRule="auto"/>
      </w:pPr>
      <w:r>
        <w:t>PPP (Payroll Protection Program)</w:t>
      </w:r>
    </w:p>
    <w:p w14:paraId="45A016BB" w14:textId="77777777" w:rsidR="00EC3C58" w:rsidRDefault="00EC3C58" w:rsidP="00EC3C58">
      <w:pPr>
        <w:pStyle w:val="ListParagraph"/>
        <w:numPr>
          <w:ilvl w:val="0"/>
          <w:numId w:val="5"/>
        </w:numPr>
        <w:spacing w:line="240" w:lineRule="auto"/>
      </w:pPr>
      <w:r>
        <w:t>National Endowment for the Humanities CARES Act Grant</w:t>
      </w:r>
    </w:p>
    <w:p w14:paraId="2994DE00" w14:textId="77777777" w:rsidR="00EC3C58" w:rsidRDefault="00EC3C58" w:rsidP="00EC3C58">
      <w:pPr>
        <w:pStyle w:val="ListParagraph"/>
        <w:numPr>
          <w:ilvl w:val="0"/>
          <w:numId w:val="5"/>
        </w:numPr>
        <w:spacing w:line="240" w:lineRule="auto"/>
      </w:pPr>
      <w:r>
        <w:t>MD State Arts Council Emergency Grant</w:t>
      </w:r>
    </w:p>
    <w:p w14:paraId="4F156637" w14:textId="77777777" w:rsidR="00EC3C58" w:rsidRDefault="00EC3C58" w:rsidP="00EC3C58">
      <w:pPr>
        <w:pStyle w:val="ListParagraph"/>
        <w:numPr>
          <w:ilvl w:val="0"/>
          <w:numId w:val="5"/>
        </w:numPr>
        <w:spacing w:line="240" w:lineRule="auto"/>
      </w:pPr>
      <w:r>
        <w:t>MHAA Project Grant conversion to emergency operating expenses</w:t>
      </w:r>
    </w:p>
    <w:p w14:paraId="02FF1903" w14:textId="77777777" w:rsidR="00EC3C58" w:rsidRDefault="00EC3C58" w:rsidP="00EC3C58">
      <w:pPr>
        <w:pStyle w:val="ListParagraph"/>
        <w:numPr>
          <w:ilvl w:val="0"/>
          <w:numId w:val="5"/>
        </w:numPr>
        <w:spacing w:line="240" w:lineRule="auto"/>
      </w:pPr>
      <w:r>
        <w:t>MHAA Emergency Grant</w:t>
      </w:r>
    </w:p>
    <w:p w14:paraId="0F6F3114" w14:textId="77777777" w:rsidR="00EC3C58" w:rsidRDefault="00EC3C58" w:rsidP="00EC3C58">
      <w:pPr>
        <w:pStyle w:val="ListParagraph"/>
        <w:numPr>
          <w:ilvl w:val="0"/>
          <w:numId w:val="5"/>
        </w:numPr>
        <w:spacing w:line="240" w:lineRule="auto"/>
      </w:pPr>
      <w:r>
        <w:t>US Chamber of Commerce Grant Funds</w:t>
      </w:r>
    </w:p>
    <w:p w14:paraId="37BA8D75" w14:textId="77777777" w:rsidR="00EC3C58" w:rsidRDefault="00EC3C58" w:rsidP="00EC3C58">
      <w:pPr>
        <w:pStyle w:val="ListParagraph"/>
        <w:numPr>
          <w:ilvl w:val="0"/>
          <w:numId w:val="5"/>
        </w:numPr>
        <w:spacing w:line="240" w:lineRule="auto"/>
      </w:pPr>
      <w:r>
        <w:t>Maryland Nonprofit Recovery Initiative (NORI)</w:t>
      </w:r>
    </w:p>
    <w:p w14:paraId="0AD18D09" w14:textId="77777777" w:rsidR="00EC3C58" w:rsidRDefault="00EC3C58" w:rsidP="00EC3C58">
      <w:pPr>
        <w:pStyle w:val="ListParagraph"/>
        <w:numPr>
          <w:ilvl w:val="0"/>
          <w:numId w:val="5"/>
        </w:numPr>
        <w:spacing w:line="240" w:lineRule="auto"/>
      </w:pPr>
      <w:r>
        <w:t xml:space="preserve">Other (please describe): </w:t>
      </w:r>
    </w:p>
    <w:p w14:paraId="241C4958" w14:textId="77777777" w:rsidR="00EC3C58" w:rsidRDefault="00EC3C58" w:rsidP="00EC3C58">
      <w:pPr>
        <w:spacing w:line="240" w:lineRule="auto"/>
      </w:pPr>
      <w:r>
        <w:t>Frederick County</w:t>
      </w:r>
    </w:p>
    <w:p w14:paraId="6C367BD9" w14:textId="77777777" w:rsidR="00EC3C58" w:rsidRDefault="00EC3C58" w:rsidP="00EC3C58">
      <w:pPr>
        <w:pStyle w:val="ListParagraph"/>
        <w:numPr>
          <w:ilvl w:val="0"/>
          <w:numId w:val="7"/>
        </w:numPr>
        <w:spacing w:line="240" w:lineRule="auto"/>
      </w:pPr>
      <w:r>
        <w:t xml:space="preserve">Frederick County COVID Collaborative Nonprofit Common Application (with the Community Foundation, </w:t>
      </w:r>
      <w:proofErr w:type="spellStart"/>
      <w:r>
        <w:t>Ausherman</w:t>
      </w:r>
      <w:proofErr w:type="spellEnd"/>
      <w:r>
        <w:t xml:space="preserve"> Family Foundation, Delaplaine Foundation, </w:t>
      </w:r>
      <w:proofErr w:type="spellStart"/>
      <w:r>
        <w:t>Serini</w:t>
      </w:r>
      <w:proofErr w:type="spellEnd"/>
      <w:r>
        <w:t xml:space="preserve"> Foundation, </w:t>
      </w:r>
      <w:proofErr w:type="spellStart"/>
      <w:r>
        <w:t>Kahlert</w:t>
      </w:r>
      <w:proofErr w:type="spellEnd"/>
      <w:r>
        <w:t xml:space="preserve"> Foundation, Women’s Giving Circle, and United Way)</w:t>
      </w:r>
    </w:p>
    <w:p w14:paraId="013A2D98" w14:textId="77777777" w:rsidR="00EC3C58" w:rsidRDefault="00EC3C58" w:rsidP="00EC3C58">
      <w:pPr>
        <w:pStyle w:val="ListParagraph"/>
        <w:numPr>
          <w:ilvl w:val="0"/>
          <w:numId w:val="7"/>
        </w:numPr>
        <w:spacing w:line="240" w:lineRule="auto"/>
      </w:pPr>
      <w:r>
        <w:t>Frederick County SBA loans for businesses and nonprofits</w:t>
      </w:r>
    </w:p>
    <w:p w14:paraId="2FF3DA24" w14:textId="77777777" w:rsidR="00EC3C58" w:rsidRDefault="00EC3C58" w:rsidP="00EC3C58">
      <w:pPr>
        <w:pStyle w:val="ListParagraph"/>
        <w:numPr>
          <w:ilvl w:val="0"/>
          <w:numId w:val="7"/>
        </w:numPr>
        <w:spacing w:line="240" w:lineRule="auto"/>
      </w:pPr>
      <w:r>
        <w:t>Frederick County Small Business “Jump Start” Grant</w:t>
      </w:r>
    </w:p>
    <w:p w14:paraId="39045A37" w14:textId="77777777" w:rsidR="00EC3C58" w:rsidRDefault="00EC3C58" w:rsidP="00EC3C58">
      <w:pPr>
        <w:pStyle w:val="ListParagraph"/>
        <w:numPr>
          <w:ilvl w:val="0"/>
          <w:numId w:val="7"/>
        </w:numPr>
        <w:spacing w:line="240" w:lineRule="auto"/>
      </w:pPr>
      <w:r>
        <w:t>City of Frederick COVID-19 Relief Grants</w:t>
      </w:r>
    </w:p>
    <w:p w14:paraId="7705CBBA" w14:textId="77777777" w:rsidR="00EC3C58" w:rsidRDefault="00EC3C58" w:rsidP="00EC3C58">
      <w:pPr>
        <w:pStyle w:val="ListParagraph"/>
        <w:numPr>
          <w:ilvl w:val="0"/>
          <w:numId w:val="7"/>
        </w:numPr>
        <w:spacing w:line="240" w:lineRule="auto"/>
      </w:pPr>
      <w:r>
        <w:t xml:space="preserve">Other (please describe): </w:t>
      </w:r>
    </w:p>
    <w:p w14:paraId="34659BB4" w14:textId="77777777" w:rsidR="00EC3C58" w:rsidRPr="00C623A5" w:rsidRDefault="00EC3C58" w:rsidP="00EC3C58">
      <w:pPr>
        <w:spacing w:line="240" w:lineRule="auto"/>
        <w:rPr>
          <w:color w:val="000000" w:themeColor="text1"/>
        </w:rPr>
      </w:pPr>
      <w:r w:rsidRPr="00C623A5">
        <w:rPr>
          <w:color w:val="000000" w:themeColor="text1"/>
        </w:rPr>
        <w:t>Washington County:</w:t>
      </w:r>
    </w:p>
    <w:p w14:paraId="3913090E" w14:textId="681C6776" w:rsidR="00EC3C58" w:rsidRDefault="00EC3C58" w:rsidP="00EC3C58">
      <w:pPr>
        <w:pStyle w:val="ListParagraph"/>
        <w:numPr>
          <w:ilvl w:val="0"/>
          <w:numId w:val="6"/>
        </w:numPr>
        <w:spacing w:line="240" w:lineRule="auto"/>
        <w:rPr>
          <w:color w:val="000000" w:themeColor="text1"/>
        </w:rPr>
      </w:pPr>
      <w:r>
        <w:rPr>
          <w:color w:val="000000" w:themeColor="text1"/>
        </w:rPr>
        <w:t>Rise Up Washington County Business Stabilization Grant</w:t>
      </w:r>
    </w:p>
    <w:p w14:paraId="24B9FB6D" w14:textId="56330770" w:rsidR="00F57737" w:rsidRPr="00F57737" w:rsidRDefault="00F57737" w:rsidP="00F57737">
      <w:pPr>
        <w:pStyle w:val="ListParagraph"/>
        <w:numPr>
          <w:ilvl w:val="0"/>
          <w:numId w:val="6"/>
        </w:numPr>
        <w:spacing w:line="240" w:lineRule="auto"/>
      </w:pPr>
      <w:r>
        <w:t xml:space="preserve">Other (please describe): </w:t>
      </w:r>
    </w:p>
    <w:p w14:paraId="2A4F2E90" w14:textId="77777777" w:rsidR="00EC3C58" w:rsidRDefault="00EC3C58" w:rsidP="00EC3C58">
      <w:pPr>
        <w:spacing w:line="240" w:lineRule="auto"/>
        <w:rPr>
          <w:color w:val="000000" w:themeColor="text1"/>
        </w:rPr>
      </w:pPr>
      <w:r>
        <w:rPr>
          <w:color w:val="000000" w:themeColor="text1"/>
        </w:rPr>
        <w:lastRenderedPageBreak/>
        <w:t xml:space="preserve">Carroll County: </w:t>
      </w:r>
    </w:p>
    <w:p w14:paraId="38AAB760" w14:textId="7EB130D2" w:rsidR="00822E9B" w:rsidRDefault="00EC3C58" w:rsidP="00F477D1">
      <w:pPr>
        <w:pStyle w:val="ListParagraph"/>
        <w:numPr>
          <w:ilvl w:val="0"/>
          <w:numId w:val="6"/>
        </w:numPr>
        <w:spacing w:line="240" w:lineRule="auto"/>
        <w:rPr>
          <w:color w:val="000000" w:themeColor="text1"/>
        </w:rPr>
      </w:pPr>
      <w:r>
        <w:rPr>
          <w:color w:val="000000" w:themeColor="text1"/>
        </w:rPr>
        <w:t>Carroll Rebound Gran</w:t>
      </w:r>
      <w:r w:rsidR="00F477D1">
        <w:rPr>
          <w:color w:val="000000" w:themeColor="text1"/>
        </w:rPr>
        <w:t>t</w:t>
      </w:r>
    </w:p>
    <w:p w14:paraId="2C612A36" w14:textId="77777777" w:rsidR="00F57737" w:rsidRDefault="00F57737" w:rsidP="00F57737">
      <w:pPr>
        <w:pStyle w:val="ListParagraph"/>
        <w:numPr>
          <w:ilvl w:val="0"/>
          <w:numId w:val="6"/>
        </w:numPr>
        <w:spacing w:line="240" w:lineRule="auto"/>
      </w:pPr>
      <w:r>
        <w:t xml:space="preserve">Other (please describe): </w:t>
      </w:r>
    </w:p>
    <w:p w14:paraId="6EAAE006" w14:textId="77777777" w:rsidR="00F57737" w:rsidRPr="00F57737" w:rsidRDefault="00F57737" w:rsidP="00F57737">
      <w:pPr>
        <w:spacing w:line="240" w:lineRule="auto"/>
        <w:ind w:left="720"/>
        <w:rPr>
          <w:color w:val="000000" w:themeColor="text1"/>
        </w:rPr>
      </w:pPr>
    </w:p>
    <w:sectPr w:rsidR="00F57737" w:rsidRPr="00F57737" w:rsidSect="007372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8FDB8" w14:textId="77777777" w:rsidR="00A04DD9" w:rsidRDefault="00A04DD9" w:rsidP="008D2A1A">
      <w:pPr>
        <w:spacing w:after="0" w:line="240" w:lineRule="auto"/>
      </w:pPr>
      <w:r>
        <w:separator/>
      </w:r>
    </w:p>
  </w:endnote>
  <w:endnote w:type="continuationSeparator" w:id="0">
    <w:p w14:paraId="3DC539F4" w14:textId="77777777" w:rsidR="00A04DD9" w:rsidRDefault="00A04DD9" w:rsidP="008D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68592"/>
      <w:docPartObj>
        <w:docPartGallery w:val="Page Numbers (Bottom of Page)"/>
        <w:docPartUnique/>
      </w:docPartObj>
    </w:sdtPr>
    <w:sdtEndPr/>
    <w:sdtContent>
      <w:p w14:paraId="38AAB765" w14:textId="77777777" w:rsidR="008D2A1A" w:rsidRDefault="00A57D19">
        <w:pPr>
          <w:pStyle w:val="Footer"/>
          <w:jc w:val="right"/>
        </w:pPr>
        <w:r>
          <w:fldChar w:fldCharType="begin"/>
        </w:r>
        <w:r>
          <w:instrText xml:space="preserve"> PAGE   \* MERGEFORMAT </w:instrText>
        </w:r>
        <w:r>
          <w:fldChar w:fldCharType="separate"/>
        </w:r>
        <w:r w:rsidR="003C2AB8">
          <w:rPr>
            <w:noProof/>
          </w:rPr>
          <w:t>2</w:t>
        </w:r>
        <w:r>
          <w:rPr>
            <w:noProof/>
          </w:rPr>
          <w:fldChar w:fldCharType="end"/>
        </w:r>
      </w:p>
    </w:sdtContent>
  </w:sdt>
  <w:p w14:paraId="38AAB766" w14:textId="77777777" w:rsidR="008D2A1A" w:rsidRDefault="008D2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D17FC" w14:textId="77777777" w:rsidR="00A04DD9" w:rsidRDefault="00A04DD9" w:rsidP="008D2A1A">
      <w:pPr>
        <w:spacing w:after="0" w:line="240" w:lineRule="auto"/>
      </w:pPr>
      <w:r>
        <w:separator/>
      </w:r>
    </w:p>
  </w:footnote>
  <w:footnote w:type="continuationSeparator" w:id="0">
    <w:p w14:paraId="290E89BA" w14:textId="77777777" w:rsidR="00A04DD9" w:rsidRDefault="00A04DD9" w:rsidP="008D2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615DB"/>
    <w:multiLevelType w:val="hybridMultilevel"/>
    <w:tmpl w:val="35486C6A"/>
    <w:lvl w:ilvl="0" w:tplc="01C072BC">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01351"/>
    <w:multiLevelType w:val="hybridMultilevel"/>
    <w:tmpl w:val="D480BA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8C51F2"/>
    <w:multiLevelType w:val="hybridMultilevel"/>
    <w:tmpl w:val="A3DEE6F2"/>
    <w:lvl w:ilvl="0" w:tplc="CB400ECC">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63A275A"/>
    <w:multiLevelType w:val="hybridMultilevel"/>
    <w:tmpl w:val="8496ED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1152F3"/>
    <w:multiLevelType w:val="hybridMultilevel"/>
    <w:tmpl w:val="251C1EBA"/>
    <w:lvl w:ilvl="0" w:tplc="01C072BC">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2D28E0"/>
    <w:multiLevelType w:val="hybridMultilevel"/>
    <w:tmpl w:val="174E58C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011CDA"/>
    <w:multiLevelType w:val="hybridMultilevel"/>
    <w:tmpl w:val="F89E5F40"/>
    <w:lvl w:ilvl="0" w:tplc="01C072BC">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28"/>
    <w:rsid w:val="00002B39"/>
    <w:rsid w:val="000073DF"/>
    <w:rsid w:val="000405B1"/>
    <w:rsid w:val="0005434E"/>
    <w:rsid w:val="000638C4"/>
    <w:rsid w:val="000752A5"/>
    <w:rsid w:val="000A4A11"/>
    <w:rsid w:val="0010774F"/>
    <w:rsid w:val="00114C21"/>
    <w:rsid w:val="00117D1D"/>
    <w:rsid w:val="00140A19"/>
    <w:rsid w:val="001D05FF"/>
    <w:rsid w:val="001F6472"/>
    <w:rsid w:val="00206396"/>
    <w:rsid w:val="00214811"/>
    <w:rsid w:val="00256A67"/>
    <w:rsid w:val="0026405B"/>
    <w:rsid w:val="00281A82"/>
    <w:rsid w:val="002B26B6"/>
    <w:rsid w:val="002D5831"/>
    <w:rsid w:val="002D727E"/>
    <w:rsid w:val="002E546E"/>
    <w:rsid w:val="00344B41"/>
    <w:rsid w:val="00351C67"/>
    <w:rsid w:val="00363870"/>
    <w:rsid w:val="00375F06"/>
    <w:rsid w:val="00380FC2"/>
    <w:rsid w:val="00392989"/>
    <w:rsid w:val="003A3AEB"/>
    <w:rsid w:val="003B32C7"/>
    <w:rsid w:val="003B734A"/>
    <w:rsid w:val="003C1B70"/>
    <w:rsid w:val="003C2AB8"/>
    <w:rsid w:val="003D07FB"/>
    <w:rsid w:val="003E74CC"/>
    <w:rsid w:val="003F4139"/>
    <w:rsid w:val="00427756"/>
    <w:rsid w:val="0046417A"/>
    <w:rsid w:val="004F5EDA"/>
    <w:rsid w:val="00573C66"/>
    <w:rsid w:val="0060303D"/>
    <w:rsid w:val="00626691"/>
    <w:rsid w:val="00643098"/>
    <w:rsid w:val="00672BDA"/>
    <w:rsid w:val="0067665D"/>
    <w:rsid w:val="006818D5"/>
    <w:rsid w:val="0069210D"/>
    <w:rsid w:val="00694D82"/>
    <w:rsid w:val="006B31BB"/>
    <w:rsid w:val="0073726B"/>
    <w:rsid w:val="00745D71"/>
    <w:rsid w:val="00781FCF"/>
    <w:rsid w:val="007A6397"/>
    <w:rsid w:val="007B7B58"/>
    <w:rsid w:val="007D7084"/>
    <w:rsid w:val="007E7113"/>
    <w:rsid w:val="007F7108"/>
    <w:rsid w:val="00822BBE"/>
    <w:rsid w:val="00822E9B"/>
    <w:rsid w:val="00831BAF"/>
    <w:rsid w:val="008516E1"/>
    <w:rsid w:val="00890B8E"/>
    <w:rsid w:val="008A5F51"/>
    <w:rsid w:val="008B3278"/>
    <w:rsid w:val="008D2A1A"/>
    <w:rsid w:val="008D535A"/>
    <w:rsid w:val="008E0A05"/>
    <w:rsid w:val="008F3B5B"/>
    <w:rsid w:val="008F5875"/>
    <w:rsid w:val="0090187A"/>
    <w:rsid w:val="00942676"/>
    <w:rsid w:val="0095506C"/>
    <w:rsid w:val="00983123"/>
    <w:rsid w:val="0098726D"/>
    <w:rsid w:val="009B179E"/>
    <w:rsid w:val="009E48D4"/>
    <w:rsid w:val="009F058F"/>
    <w:rsid w:val="009F78F7"/>
    <w:rsid w:val="00A04DD9"/>
    <w:rsid w:val="00A20462"/>
    <w:rsid w:val="00A20A6F"/>
    <w:rsid w:val="00A57D19"/>
    <w:rsid w:val="00A92983"/>
    <w:rsid w:val="00AA6533"/>
    <w:rsid w:val="00AC6B68"/>
    <w:rsid w:val="00AD1666"/>
    <w:rsid w:val="00AD67F5"/>
    <w:rsid w:val="00AF0694"/>
    <w:rsid w:val="00B011B6"/>
    <w:rsid w:val="00B147CB"/>
    <w:rsid w:val="00B86709"/>
    <w:rsid w:val="00BC59A5"/>
    <w:rsid w:val="00C21C5C"/>
    <w:rsid w:val="00C31E23"/>
    <w:rsid w:val="00C623A5"/>
    <w:rsid w:val="00C674EE"/>
    <w:rsid w:val="00C94428"/>
    <w:rsid w:val="00CB5FD3"/>
    <w:rsid w:val="00CC765A"/>
    <w:rsid w:val="00CD13DC"/>
    <w:rsid w:val="00D25C44"/>
    <w:rsid w:val="00D3372F"/>
    <w:rsid w:val="00D3558D"/>
    <w:rsid w:val="00D37EAC"/>
    <w:rsid w:val="00D431F1"/>
    <w:rsid w:val="00D4373C"/>
    <w:rsid w:val="00D700DE"/>
    <w:rsid w:val="00DA2D7A"/>
    <w:rsid w:val="00DA317B"/>
    <w:rsid w:val="00DC51B4"/>
    <w:rsid w:val="00DE120F"/>
    <w:rsid w:val="00DE3D15"/>
    <w:rsid w:val="00E146B3"/>
    <w:rsid w:val="00E362DF"/>
    <w:rsid w:val="00E52CE9"/>
    <w:rsid w:val="00EC3C58"/>
    <w:rsid w:val="00F02B2D"/>
    <w:rsid w:val="00F1621F"/>
    <w:rsid w:val="00F477D1"/>
    <w:rsid w:val="00F57737"/>
    <w:rsid w:val="00F62CFF"/>
    <w:rsid w:val="00F6608C"/>
    <w:rsid w:val="00FA23C7"/>
    <w:rsid w:val="00FA3F0C"/>
    <w:rsid w:val="00FB787F"/>
    <w:rsid w:val="00FF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B6DE"/>
  <w15:docId w15:val="{60763281-A5B0-478A-9DE7-31053677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59A5"/>
    <w:pPr>
      <w:ind w:left="720"/>
      <w:contextualSpacing/>
    </w:pPr>
  </w:style>
  <w:style w:type="table" w:styleId="TableGrid">
    <w:name w:val="Table Grid"/>
    <w:basedOn w:val="TableNormal"/>
    <w:uiPriority w:val="59"/>
    <w:rsid w:val="00C94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2E9B"/>
    <w:rPr>
      <w:color w:val="0000FF" w:themeColor="hyperlink"/>
      <w:u w:val="single"/>
    </w:rPr>
  </w:style>
  <w:style w:type="paragraph" w:styleId="Header">
    <w:name w:val="header"/>
    <w:basedOn w:val="Normal"/>
    <w:link w:val="HeaderChar"/>
    <w:uiPriority w:val="99"/>
    <w:semiHidden/>
    <w:unhideWhenUsed/>
    <w:rsid w:val="008D2A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2A1A"/>
  </w:style>
  <w:style w:type="paragraph" w:styleId="Footer">
    <w:name w:val="footer"/>
    <w:basedOn w:val="Normal"/>
    <w:link w:val="FooterChar"/>
    <w:uiPriority w:val="99"/>
    <w:unhideWhenUsed/>
    <w:rsid w:val="008D2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A1A"/>
  </w:style>
  <w:style w:type="character" w:styleId="PlaceholderText">
    <w:name w:val="Placeholder Text"/>
    <w:basedOn w:val="DefaultParagraphFont"/>
    <w:uiPriority w:val="99"/>
    <w:semiHidden/>
    <w:rsid w:val="00822BBE"/>
    <w:rPr>
      <w:color w:val="808080"/>
    </w:rPr>
  </w:style>
  <w:style w:type="paragraph" w:styleId="BalloonText">
    <w:name w:val="Balloon Text"/>
    <w:basedOn w:val="Normal"/>
    <w:link w:val="BalloonTextChar"/>
    <w:uiPriority w:val="99"/>
    <w:semiHidden/>
    <w:unhideWhenUsed/>
    <w:rsid w:val="00822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BBE"/>
    <w:rPr>
      <w:rFonts w:ascii="Tahoma" w:hAnsi="Tahoma" w:cs="Tahoma"/>
      <w:sz w:val="16"/>
      <w:szCs w:val="16"/>
    </w:rPr>
  </w:style>
  <w:style w:type="character" w:styleId="UnresolvedMention">
    <w:name w:val="Unresolved Mention"/>
    <w:basedOn w:val="DefaultParagraphFont"/>
    <w:uiPriority w:val="99"/>
    <w:semiHidden/>
    <w:unhideWhenUsed/>
    <w:rsid w:val="00054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Emily%20Huebner\Desktop\HCWHA%20Interpretive%20Themes.pdf" TargetMode="External"/><Relationship Id="rId3" Type="http://schemas.openxmlformats.org/officeDocument/2006/relationships/settings" Target="settings.xml"/><Relationship Id="rId7" Type="http://schemas.openxmlformats.org/officeDocument/2006/relationships/hyperlink" Target="https://www.heartofthecivilwar.org/stakeholders/management-pl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30947E6920431A9611CB84F7E5F1C3"/>
        <w:category>
          <w:name w:val="General"/>
          <w:gallery w:val="placeholder"/>
        </w:category>
        <w:types>
          <w:type w:val="bbPlcHdr"/>
        </w:types>
        <w:behaviors>
          <w:behavior w:val="content"/>
        </w:behaviors>
        <w:guid w:val="{3819120B-A394-4E7E-9728-EA57038BD04B}"/>
      </w:docPartPr>
      <w:docPartBody>
        <w:p w:rsidR="00844D86" w:rsidRDefault="00DC6228" w:rsidP="00DC6228">
          <w:pPr>
            <w:pStyle w:val="A230947E6920431A9611CB84F7E5F1C3"/>
          </w:pPr>
          <w:r w:rsidRPr="00BD34A0">
            <w:rPr>
              <w:rStyle w:val="PlaceholderText"/>
            </w:rPr>
            <w:t>Click here to enter text.</w:t>
          </w:r>
        </w:p>
      </w:docPartBody>
    </w:docPart>
    <w:docPart>
      <w:docPartPr>
        <w:name w:val="BB6B1D7FE47649599EB262EC4DADB28F"/>
        <w:category>
          <w:name w:val="General"/>
          <w:gallery w:val="placeholder"/>
        </w:category>
        <w:types>
          <w:type w:val="bbPlcHdr"/>
        </w:types>
        <w:behaviors>
          <w:behavior w:val="content"/>
        </w:behaviors>
        <w:guid w:val="{F446DCC0-5C3E-45A7-97BD-359002BD3451}"/>
      </w:docPartPr>
      <w:docPartBody>
        <w:p w:rsidR="00844D86" w:rsidRDefault="00DC6228" w:rsidP="00DC6228">
          <w:pPr>
            <w:pStyle w:val="BB6B1D7FE47649599EB262EC4DADB28F"/>
          </w:pPr>
          <w:r w:rsidRPr="00BD34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6228"/>
    <w:rsid w:val="00346857"/>
    <w:rsid w:val="004C75E4"/>
    <w:rsid w:val="00536DE3"/>
    <w:rsid w:val="00844D86"/>
    <w:rsid w:val="00DC6228"/>
    <w:rsid w:val="00EB0C9A"/>
    <w:rsid w:val="00FC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228"/>
    <w:rPr>
      <w:color w:val="808080"/>
    </w:rPr>
  </w:style>
  <w:style w:type="paragraph" w:customStyle="1" w:styleId="A230947E6920431A9611CB84F7E5F1C3">
    <w:name w:val="A230947E6920431A9611CB84F7E5F1C3"/>
    <w:rsid w:val="00DC6228"/>
    <w:rPr>
      <w:rFonts w:eastAsiaTheme="minorHAnsi"/>
    </w:rPr>
  </w:style>
  <w:style w:type="paragraph" w:customStyle="1" w:styleId="BB6B1D7FE47649599EB262EC4DADB28F">
    <w:name w:val="BB6B1D7FE47649599EB262EC4DADB28F"/>
    <w:rsid w:val="00DC622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Frederick County Government</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agelles</dc:creator>
  <cp:lastModifiedBy>Emily Huebner</cp:lastModifiedBy>
  <cp:revision>98</cp:revision>
  <dcterms:created xsi:type="dcterms:W3CDTF">2020-07-21T20:34:00Z</dcterms:created>
  <dcterms:modified xsi:type="dcterms:W3CDTF">2020-08-26T15:54:00Z</dcterms:modified>
</cp:coreProperties>
</file>