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BEB" w:rsidRPr="00B21E73" w:rsidRDefault="001E6BEB" w:rsidP="008257A6">
      <w:pPr>
        <w:spacing w:after="0" w:line="240" w:lineRule="auto"/>
        <w:jc w:val="center"/>
        <w:rPr>
          <w:rFonts w:asciiTheme="majorHAnsi" w:hAnsiTheme="majorHAnsi" w:cs="Times New Roman"/>
          <w:b/>
          <w:noProof/>
          <w:sz w:val="28"/>
          <w:szCs w:val="21"/>
        </w:rPr>
      </w:pPr>
      <w:r w:rsidRPr="00B21E73">
        <w:rPr>
          <w:rFonts w:asciiTheme="majorHAnsi" w:hAnsiTheme="majorHAnsi" w:cs="Times New Roman"/>
          <w:b/>
          <w:noProof/>
          <w:sz w:val="28"/>
          <w:szCs w:val="21"/>
        </w:rPr>
        <w:t>Grant Funding Opportunities</w:t>
      </w:r>
    </w:p>
    <w:p w:rsidR="000727D5" w:rsidRPr="00B21E73" w:rsidRDefault="000727D5" w:rsidP="008257A6">
      <w:pPr>
        <w:spacing w:after="0" w:line="240" w:lineRule="auto"/>
        <w:jc w:val="center"/>
        <w:rPr>
          <w:rFonts w:asciiTheme="majorHAnsi" w:hAnsiTheme="majorHAnsi" w:cs="Times New Roman"/>
          <w:b/>
          <w:noProof/>
          <w:sz w:val="28"/>
          <w:szCs w:val="21"/>
        </w:rPr>
      </w:pPr>
      <w:r w:rsidRPr="00B21E73">
        <w:rPr>
          <w:rFonts w:asciiTheme="majorHAnsi" w:hAnsiTheme="majorHAnsi" w:cs="Times New Roman"/>
          <w:b/>
          <w:noProof/>
          <w:sz w:val="28"/>
          <w:szCs w:val="21"/>
        </w:rPr>
        <w:t>in the Heart of the Civil War Heritage Area</w:t>
      </w:r>
    </w:p>
    <w:p w:rsidR="00B53CC3" w:rsidRPr="00C42B95" w:rsidRDefault="00B53CC3" w:rsidP="008257A6">
      <w:pPr>
        <w:spacing w:after="0" w:line="240" w:lineRule="auto"/>
        <w:rPr>
          <w:rFonts w:cs="Times New Roman"/>
          <w:b/>
          <w:noProof/>
          <w:sz w:val="24"/>
          <w:szCs w:val="21"/>
        </w:rPr>
      </w:pPr>
    </w:p>
    <w:p w:rsidR="001E6BEB" w:rsidRPr="00C42B95" w:rsidRDefault="00B53CC3" w:rsidP="008257A6">
      <w:pPr>
        <w:spacing w:after="0" w:line="240" w:lineRule="auto"/>
        <w:rPr>
          <w:rFonts w:cs="Times New Roman"/>
          <w:noProof/>
          <w:sz w:val="24"/>
          <w:szCs w:val="21"/>
        </w:rPr>
      </w:pPr>
      <w:r w:rsidRPr="00C42B95">
        <w:rPr>
          <w:rFonts w:cs="Times New Roman"/>
          <w:noProof/>
          <w:sz w:val="24"/>
          <w:szCs w:val="21"/>
        </w:rPr>
        <w:t xml:space="preserve">This is a </w:t>
      </w:r>
      <w:r w:rsidR="00471C61">
        <w:rPr>
          <w:rFonts w:cs="Times New Roman"/>
          <w:noProof/>
          <w:sz w:val="24"/>
          <w:szCs w:val="21"/>
        </w:rPr>
        <w:t xml:space="preserve">select </w:t>
      </w:r>
      <w:r w:rsidRPr="00C42B95">
        <w:rPr>
          <w:rFonts w:cs="Times New Roman"/>
          <w:noProof/>
          <w:sz w:val="24"/>
          <w:szCs w:val="21"/>
        </w:rPr>
        <w:t xml:space="preserve">list of grant funding opportunities that may be used to match Heart of the Civil War Heritage Area grants. </w:t>
      </w:r>
      <w:r w:rsidR="00471C61">
        <w:rPr>
          <w:rFonts w:cs="Times New Roman"/>
          <w:noProof/>
          <w:sz w:val="24"/>
          <w:szCs w:val="21"/>
        </w:rPr>
        <w:t xml:space="preserve">This is not an exhaustive list of grant funders and matching funds will be accepted from other organizations. </w:t>
      </w:r>
      <w:r w:rsidRPr="00C42B95">
        <w:rPr>
          <w:rFonts w:cs="Times New Roman"/>
          <w:noProof/>
          <w:sz w:val="24"/>
          <w:szCs w:val="21"/>
        </w:rPr>
        <w:t>Note that all information is subject to change, especially deadlines and total available funding. Please contact each organization for additional information.</w:t>
      </w:r>
    </w:p>
    <w:p w:rsidR="00B53CC3" w:rsidRPr="00B21E73" w:rsidRDefault="00B53CC3" w:rsidP="008257A6">
      <w:pPr>
        <w:spacing w:after="0" w:line="240" w:lineRule="auto"/>
        <w:rPr>
          <w:rFonts w:cs="Times New Roman"/>
          <w:b/>
          <w:noProof/>
          <w:sz w:val="21"/>
          <w:szCs w:val="21"/>
        </w:rPr>
      </w:pPr>
    </w:p>
    <w:p w:rsidR="00A543AD" w:rsidRPr="00B21E73" w:rsidRDefault="00A543AD" w:rsidP="008257A6">
      <w:pPr>
        <w:spacing w:after="0" w:line="240" w:lineRule="auto"/>
        <w:rPr>
          <w:rFonts w:cs="Times New Roman"/>
          <w:b/>
          <w:noProof/>
          <w:sz w:val="21"/>
          <w:szCs w:val="21"/>
        </w:rPr>
      </w:pPr>
      <w:r w:rsidRPr="00B21E73">
        <w:rPr>
          <w:rFonts w:cs="Times New Roman"/>
          <w:b/>
          <w:noProof/>
          <w:sz w:val="21"/>
          <w:szCs w:val="21"/>
        </w:rPr>
        <w:t>Ausherman</w:t>
      </w:r>
      <w:r w:rsidR="00B53CC3" w:rsidRPr="00B21E73">
        <w:rPr>
          <w:rFonts w:cs="Times New Roman"/>
          <w:b/>
          <w:noProof/>
          <w:sz w:val="21"/>
          <w:szCs w:val="21"/>
        </w:rPr>
        <w:t xml:space="preserve"> Family</w:t>
      </w:r>
      <w:r w:rsidRPr="00B21E73">
        <w:rPr>
          <w:rFonts w:cs="Times New Roman"/>
          <w:b/>
          <w:noProof/>
          <w:sz w:val="21"/>
          <w:szCs w:val="21"/>
        </w:rPr>
        <w:t xml:space="preserve"> Foundation</w:t>
      </w:r>
      <w:r w:rsidR="00B53CC3" w:rsidRPr="00B21E73">
        <w:rPr>
          <w:rFonts w:cs="Times New Roman"/>
          <w:b/>
          <w:noProof/>
          <w:sz w:val="21"/>
          <w:szCs w:val="21"/>
        </w:rPr>
        <w:t>: General Grants</w:t>
      </w:r>
    </w:p>
    <w:p w:rsidR="00A543AD" w:rsidRPr="00B21E73" w:rsidRDefault="00A543AD" w:rsidP="008257A6">
      <w:pPr>
        <w:pStyle w:val="ListParagraph"/>
        <w:numPr>
          <w:ilvl w:val="0"/>
          <w:numId w:val="1"/>
        </w:numPr>
        <w:spacing w:after="0" w:line="240" w:lineRule="auto"/>
        <w:rPr>
          <w:rFonts w:cs="Times New Roman"/>
          <w:sz w:val="21"/>
          <w:szCs w:val="21"/>
        </w:rPr>
      </w:pPr>
      <w:r w:rsidRPr="00B21E73">
        <w:rPr>
          <w:rFonts w:cs="Times New Roman"/>
          <w:sz w:val="21"/>
          <w:szCs w:val="21"/>
        </w:rPr>
        <w:t>Award amount(s):</w:t>
      </w:r>
      <w:r w:rsidR="00B53CC3" w:rsidRPr="00B21E73">
        <w:rPr>
          <w:rFonts w:cs="Times New Roman"/>
          <w:sz w:val="21"/>
          <w:szCs w:val="21"/>
        </w:rPr>
        <w:t xml:space="preserve"> </w:t>
      </w:r>
      <w:r w:rsidR="000727D5" w:rsidRPr="00B21E73">
        <w:rPr>
          <w:rFonts w:cs="Times New Roman"/>
          <w:noProof/>
          <w:sz w:val="21"/>
          <w:szCs w:val="21"/>
        </w:rPr>
        <w:t>$2,500+</w:t>
      </w:r>
      <w:r w:rsidRPr="00B21E73">
        <w:rPr>
          <w:rFonts w:cs="Times New Roman"/>
          <w:color w:val="FF0000"/>
          <w:sz w:val="21"/>
          <w:szCs w:val="21"/>
        </w:rPr>
        <w:t xml:space="preserve"> </w:t>
      </w:r>
      <w:r w:rsidRPr="00B21E73">
        <w:rPr>
          <w:rFonts w:cs="Times New Roman"/>
          <w:sz w:val="21"/>
          <w:szCs w:val="21"/>
        </w:rPr>
        <w:t xml:space="preserve">| Total available: </w:t>
      </w:r>
      <w:r w:rsidR="002E1B06" w:rsidRPr="00B21E73">
        <w:rPr>
          <w:rFonts w:cs="Times New Roman"/>
          <w:noProof/>
          <w:sz w:val="21"/>
          <w:szCs w:val="21"/>
        </w:rPr>
        <w:t>Variable</w:t>
      </w:r>
    </w:p>
    <w:p w:rsidR="00A543AD" w:rsidRPr="00B21E73" w:rsidRDefault="00A543AD"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Deadline: </w:t>
      </w:r>
      <w:r w:rsidR="00B53CC3" w:rsidRPr="00B21E73">
        <w:rPr>
          <w:rFonts w:cs="Times New Roman"/>
          <w:noProof/>
          <w:sz w:val="21"/>
          <w:szCs w:val="21"/>
        </w:rPr>
        <w:t>Rolling basis</w:t>
      </w:r>
      <w:r w:rsidR="00725F27" w:rsidRPr="00B21E73">
        <w:rPr>
          <w:rFonts w:cs="Times New Roman"/>
          <w:noProof/>
          <w:sz w:val="21"/>
          <w:szCs w:val="21"/>
        </w:rPr>
        <w:t>; organizations can only be awarded one General Grant in a 12 month period.</w:t>
      </w:r>
    </w:p>
    <w:p w:rsidR="00A543AD" w:rsidRPr="00B21E73" w:rsidRDefault="00A543AD"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Eligible organizations: </w:t>
      </w:r>
      <w:r w:rsidR="00B53CC3" w:rsidRPr="00B21E73">
        <w:rPr>
          <w:rFonts w:cs="Times New Roman"/>
          <w:noProof/>
          <w:sz w:val="21"/>
          <w:szCs w:val="21"/>
        </w:rPr>
        <w:t xml:space="preserve">Nonprofit organizations located/working </w:t>
      </w:r>
      <w:r w:rsidRPr="00B21E73">
        <w:rPr>
          <w:rFonts w:cs="Times New Roman"/>
          <w:noProof/>
          <w:sz w:val="21"/>
          <w:szCs w:val="21"/>
        </w:rPr>
        <w:t>in Frederick County</w:t>
      </w:r>
      <w:r w:rsidRPr="00B21E73">
        <w:rPr>
          <w:rFonts w:cs="Times New Roman"/>
          <w:sz w:val="21"/>
          <w:szCs w:val="21"/>
        </w:rPr>
        <w:t xml:space="preserve"> </w:t>
      </w:r>
    </w:p>
    <w:p w:rsidR="00A543AD" w:rsidRPr="00B21E73" w:rsidRDefault="00A543AD"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Matching requirement: </w:t>
      </w:r>
      <w:r w:rsidRPr="00B21E73">
        <w:rPr>
          <w:rFonts w:cs="Times New Roman"/>
          <w:noProof/>
          <w:sz w:val="21"/>
          <w:szCs w:val="21"/>
        </w:rPr>
        <w:t>Not required but preferred</w:t>
      </w:r>
    </w:p>
    <w:p w:rsidR="00A543AD" w:rsidRPr="00B21E73" w:rsidRDefault="00A543AD" w:rsidP="008257A6">
      <w:pPr>
        <w:pStyle w:val="ListParagraph"/>
        <w:numPr>
          <w:ilvl w:val="0"/>
          <w:numId w:val="1"/>
        </w:numPr>
        <w:spacing w:after="0" w:line="240" w:lineRule="auto"/>
        <w:rPr>
          <w:rFonts w:cs="Times New Roman"/>
          <w:noProof/>
          <w:sz w:val="21"/>
          <w:szCs w:val="21"/>
        </w:rPr>
      </w:pPr>
      <w:r w:rsidRPr="00B21E73">
        <w:rPr>
          <w:rFonts w:cs="Times New Roman"/>
          <w:sz w:val="21"/>
          <w:szCs w:val="21"/>
        </w:rPr>
        <w:t xml:space="preserve">Focus: </w:t>
      </w:r>
      <w:r w:rsidR="00B53CC3" w:rsidRPr="00B21E73">
        <w:rPr>
          <w:rFonts w:cs="Times New Roman"/>
          <w:noProof/>
          <w:sz w:val="21"/>
          <w:szCs w:val="21"/>
        </w:rPr>
        <w:t>Education, Arts &amp; Culture, Public/Society Benefit (among others)</w:t>
      </w:r>
    </w:p>
    <w:p w:rsidR="00A543AD" w:rsidRPr="00B21E73" w:rsidRDefault="00A543AD"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More info: </w:t>
      </w:r>
      <w:r w:rsidR="00B53CC3" w:rsidRPr="00B21E73">
        <w:rPr>
          <w:rFonts w:cs="Times New Roman"/>
          <w:noProof/>
          <w:sz w:val="21"/>
          <w:szCs w:val="21"/>
        </w:rPr>
        <w:t>http://www.aushermanfamilyfoundation.org/grant-opportunities/general</w:t>
      </w:r>
    </w:p>
    <w:p w:rsidR="00A543AD" w:rsidRPr="00B21E73" w:rsidRDefault="00A543AD" w:rsidP="008257A6">
      <w:pPr>
        <w:pStyle w:val="ListParagraph"/>
        <w:numPr>
          <w:ilvl w:val="0"/>
          <w:numId w:val="1"/>
        </w:numPr>
        <w:spacing w:after="0" w:line="240" w:lineRule="auto"/>
        <w:rPr>
          <w:rFonts w:cs="Times New Roman"/>
          <w:b/>
          <w:noProof/>
          <w:sz w:val="21"/>
          <w:szCs w:val="21"/>
        </w:rPr>
      </w:pPr>
      <w:r w:rsidRPr="00B21E73">
        <w:rPr>
          <w:rFonts w:cs="Times New Roman"/>
          <w:sz w:val="21"/>
          <w:szCs w:val="21"/>
        </w:rPr>
        <w:t xml:space="preserve">Contact: </w:t>
      </w:r>
      <w:r w:rsidR="00B53CC3" w:rsidRPr="00B21E73">
        <w:rPr>
          <w:rFonts w:cs="Times New Roman"/>
          <w:noProof/>
          <w:sz w:val="21"/>
          <w:szCs w:val="21"/>
        </w:rPr>
        <w:t>Leigh Adams, Director, ladams@aushermanfamilyfoundation.org,</w:t>
      </w:r>
      <w:r w:rsidR="00D6535F" w:rsidRPr="00B21E73">
        <w:rPr>
          <w:rFonts w:cs="Times New Roman"/>
          <w:noProof/>
          <w:sz w:val="21"/>
          <w:szCs w:val="21"/>
        </w:rPr>
        <w:t xml:space="preserve"> </w:t>
      </w:r>
      <w:r w:rsidR="00B53CC3" w:rsidRPr="00B21E73">
        <w:rPr>
          <w:rFonts w:cs="Times New Roman"/>
          <w:noProof/>
          <w:sz w:val="21"/>
          <w:szCs w:val="21"/>
        </w:rPr>
        <w:t>(301) 620-4443</w:t>
      </w:r>
    </w:p>
    <w:p w:rsidR="00725F27" w:rsidRPr="00B21E73" w:rsidRDefault="00725F27" w:rsidP="00725F27">
      <w:pPr>
        <w:spacing w:after="0" w:line="240" w:lineRule="auto"/>
        <w:rPr>
          <w:rFonts w:cs="Times New Roman"/>
          <w:b/>
          <w:noProof/>
          <w:sz w:val="21"/>
          <w:szCs w:val="21"/>
        </w:rPr>
      </w:pPr>
    </w:p>
    <w:p w:rsidR="00725F27" w:rsidRPr="00B21E73" w:rsidRDefault="00725F27" w:rsidP="00725F27">
      <w:pPr>
        <w:spacing w:after="0" w:line="240" w:lineRule="auto"/>
        <w:rPr>
          <w:rFonts w:cs="Times New Roman"/>
          <w:b/>
          <w:noProof/>
          <w:sz w:val="21"/>
          <w:szCs w:val="21"/>
        </w:rPr>
      </w:pPr>
      <w:r w:rsidRPr="00B21E73">
        <w:rPr>
          <w:rFonts w:cs="Times New Roman"/>
          <w:b/>
          <w:noProof/>
          <w:sz w:val="21"/>
          <w:szCs w:val="21"/>
        </w:rPr>
        <w:t>Ausherman Family Foundation: Capacity Building Grants</w:t>
      </w:r>
    </w:p>
    <w:p w:rsidR="00725F27" w:rsidRPr="00B21E73" w:rsidRDefault="00725F27" w:rsidP="00725F27">
      <w:pPr>
        <w:pStyle w:val="ListParagraph"/>
        <w:numPr>
          <w:ilvl w:val="0"/>
          <w:numId w:val="1"/>
        </w:numPr>
        <w:spacing w:after="0" w:line="240" w:lineRule="auto"/>
        <w:rPr>
          <w:rFonts w:cs="Times New Roman"/>
          <w:sz w:val="21"/>
          <w:szCs w:val="21"/>
        </w:rPr>
      </w:pPr>
      <w:r w:rsidRPr="00B21E73">
        <w:rPr>
          <w:rFonts w:cs="Times New Roman"/>
          <w:sz w:val="21"/>
          <w:szCs w:val="21"/>
        </w:rPr>
        <w:t xml:space="preserve">Award amount(s): </w:t>
      </w:r>
      <w:r w:rsidRPr="00B21E73">
        <w:rPr>
          <w:rFonts w:cs="Times New Roman"/>
          <w:noProof/>
          <w:sz w:val="21"/>
          <w:szCs w:val="21"/>
        </w:rPr>
        <w:t>$2,500-$25,000</w:t>
      </w:r>
      <w:r w:rsidRPr="00B21E73">
        <w:rPr>
          <w:rFonts w:cs="Times New Roman"/>
          <w:sz w:val="21"/>
          <w:szCs w:val="21"/>
        </w:rPr>
        <w:t xml:space="preserve"> | Total available: </w:t>
      </w:r>
      <w:r w:rsidR="002E1B06" w:rsidRPr="00B21E73">
        <w:rPr>
          <w:rFonts w:cs="Times New Roman"/>
          <w:noProof/>
          <w:sz w:val="21"/>
          <w:szCs w:val="21"/>
        </w:rPr>
        <w:t>Variable</w:t>
      </w:r>
    </w:p>
    <w:p w:rsidR="00725F27" w:rsidRPr="00B21E73" w:rsidRDefault="00725F27" w:rsidP="00725F27">
      <w:pPr>
        <w:pStyle w:val="ListParagraph"/>
        <w:numPr>
          <w:ilvl w:val="0"/>
          <w:numId w:val="1"/>
        </w:numPr>
        <w:spacing w:after="0" w:line="240" w:lineRule="auto"/>
        <w:rPr>
          <w:rFonts w:cs="Times New Roman"/>
          <w:sz w:val="21"/>
          <w:szCs w:val="21"/>
        </w:rPr>
      </w:pPr>
      <w:r w:rsidRPr="00B21E73">
        <w:rPr>
          <w:rFonts w:cs="Times New Roman"/>
          <w:sz w:val="21"/>
          <w:szCs w:val="21"/>
        </w:rPr>
        <w:t xml:space="preserve">Deadline: </w:t>
      </w:r>
      <w:r w:rsidRPr="00B21E73">
        <w:rPr>
          <w:rFonts w:cs="Times New Roman"/>
          <w:noProof/>
          <w:sz w:val="21"/>
          <w:szCs w:val="21"/>
        </w:rPr>
        <w:t xml:space="preserve">Letters of Inquiry are due January 15 and July 15. </w:t>
      </w:r>
    </w:p>
    <w:p w:rsidR="00725F27" w:rsidRPr="00B21E73" w:rsidRDefault="00725F27" w:rsidP="00725F27">
      <w:pPr>
        <w:pStyle w:val="ListParagraph"/>
        <w:numPr>
          <w:ilvl w:val="0"/>
          <w:numId w:val="1"/>
        </w:numPr>
        <w:spacing w:after="0" w:line="240" w:lineRule="auto"/>
        <w:rPr>
          <w:rFonts w:cs="Times New Roman"/>
          <w:sz w:val="21"/>
          <w:szCs w:val="21"/>
        </w:rPr>
      </w:pPr>
      <w:r w:rsidRPr="00B21E73">
        <w:rPr>
          <w:rFonts w:cs="Times New Roman"/>
          <w:sz w:val="21"/>
          <w:szCs w:val="21"/>
        </w:rPr>
        <w:t xml:space="preserve">Eligible organizations: </w:t>
      </w:r>
      <w:r w:rsidRPr="00B21E73">
        <w:rPr>
          <w:rFonts w:cs="Times New Roman"/>
          <w:noProof/>
          <w:sz w:val="21"/>
          <w:szCs w:val="21"/>
        </w:rPr>
        <w:t>Nonprofit organizations located/working in Frederick County. Organizations can only be awarded one Capacity Grant in a 12 month period.</w:t>
      </w:r>
      <w:r w:rsidRPr="00B21E73">
        <w:rPr>
          <w:rFonts w:cs="Times New Roman"/>
          <w:sz w:val="21"/>
          <w:szCs w:val="21"/>
        </w:rPr>
        <w:t xml:space="preserve"> </w:t>
      </w:r>
    </w:p>
    <w:p w:rsidR="00725F27" w:rsidRPr="00B21E73" w:rsidRDefault="00725F27" w:rsidP="00725F27">
      <w:pPr>
        <w:pStyle w:val="ListParagraph"/>
        <w:numPr>
          <w:ilvl w:val="0"/>
          <w:numId w:val="1"/>
        </w:numPr>
        <w:spacing w:after="0" w:line="240" w:lineRule="auto"/>
        <w:rPr>
          <w:rFonts w:cs="Times New Roman"/>
          <w:sz w:val="21"/>
          <w:szCs w:val="21"/>
        </w:rPr>
      </w:pPr>
      <w:r w:rsidRPr="00B21E73">
        <w:rPr>
          <w:rFonts w:cs="Times New Roman"/>
          <w:sz w:val="21"/>
          <w:szCs w:val="21"/>
        </w:rPr>
        <w:t xml:space="preserve">Matching requirement: </w:t>
      </w:r>
      <w:r w:rsidRPr="00B21E73">
        <w:rPr>
          <w:rFonts w:cs="Times New Roman"/>
          <w:noProof/>
          <w:sz w:val="21"/>
          <w:szCs w:val="21"/>
        </w:rPr>
        <w:t>Not required but preferred</w:t>
      </w:r>
    </w:p>
    <w:p w:rsidR="00725F27" w:rsidRPr="00B21E73" w:rsidRDefault="00725F27" w:rsidP="00725F27">
      <w:pPr>
        <w:pStyle w:val="ListParagraph"/>
        <w:numPr>
          <w:ilvl w:val="0"/>
          <w:numId w:val="1"/>
        </w:numPr>
        <w:spacing w:after="0" w:line="240" w:lineRule="auto"/>
        <w:rPr>
          <w:rFonts w:cs="Times New Roman"/>
          <w:noProof/>
          <w:sz w:val="21"/>
          <w:szCs w:val="21"/>
        </w:rPr>
      </w:pPr>
      <w:r w:rsidRPr="00B21E73">
        <w:rPr>
          <w:rFonts w:cs="Times New Roman"/>
          <w:sz w:val="21"/>
          <w:szCs w:val="21"/>
        </w:rPr>
        <w:t xml:space="preserve">Focus: </w:t>
      </w:r>
      <w:r w:rsidRPr="00B21E73">
        <w:rPr>
          <w:rFonts w:cs="Times New Roman"/>
          <w:noProof/>
          <w:sz w:val="21"/>
          <w:szCs w:val="21"/>
        </w:rPr>
        <w:t>Education, Arts &amp; Culture, Public/Society Benefit (among others)</w:t>
      </w:r>
    </w:p>
    <w:p w:rsidR="00725F27" w:rsidRPr="00B21E73" w:rsidRDefault="00725F27" w:rsidP="00725F27">
      <w:pPr>
        <w:pStyle w:val="ListParagraph"/>
        <w:numPr>
          <w:ilvl w:val="0"/>
          <w:numId w:val="1"/>
        </w:numPr>
        <w:spacing w:after="0" w:line="240" w:lineRule="auto"/>
        <w:rPr>
          <w:rFonts w:cs="Times New Roman"/>
          <w:sz w:val="21"/>
          <w:szCs w:val="21"/>
        </w:rPr>
      </w:pPr>
      <w:r w:rsidRPr="00B21E73">
        <w:rPr>
          <w:rFonts w:cs="Times New Roman"/>
          <w:sz w:val="21"/>
          <w:szCs w:val="21"/>
        </w:rPr>
        <w:t xml:space="preserve">More info: </w:t>
      </w:r>
      <w:r w:rsidRPr="00B21E73">
        <w:rPr>
          <w:rFonts w:cs="Times New Roman"/>
          <w:noProof/>
          <w:sz w:val="21"/>
          <w:szCs w:val="21"/>
        </w:rPr>
        <w:t>http://www.aushermanfamilyfoundation.org/grant-opportunities/</w:t>
      </w:r>
      <w:r w:rsidR="00BB2D66">
        <w:rPr>
          <w:rFonts w:cs="Times New Roman"/>
          <w:noProof/>
          <w:sz w:val="21"/>
          <w:szCs w:val="21"/>
        </w:rPr>
        <w:t>capacity-building</w:t>
      </w:r>
    </w:p>
    <w:p w:rsidR="00725F27" w:rsidRPr="00B21E73" w:rsidRDefault="00725F27" w:rsidP="00725F27">
      <w:pPr>
        <w:pStyle w:val="ListParagraph"/>
        <w:numPr>
          <w:ilvl w:val="0"/>
          <w:numId w:val="1"/>
        </w:numPr>
        <w:spacing w:after="0" w:line="240" w:lineRule="auto"/>
        <w:rPr>
          <w:rFonts w:cs="Times New Roman"/>
          <w:b/>
          <w:noProof/>
          <w:sz w:val="21"/>
          <w:szCs w:val="21"/>
        </w:rPr>
      </w:pPr>
      <w:r w:rsidRPr="00B21E73">
        <w:rPr>
          <w:rFonts w:cs="Times New Roman"/>
          <w:sz w:val="21"/>
          <w:szCs w:val="21"/>
        </w:rPr>
        <w:t xml:space="preserve">Contact: </w:t>
      </w:r>
      <w:r w:rsidRPr="00B21E73">
        <w:rPr>
          <w:rFonts w:cs="Times New Roman"/>
          <w:noProof/>
          <w:sz w:val="21"/>
          <w:szCs w:val="21"/>
        </w:rPr>
        <w:t>Leigh Adams, Director, ladams@aushermanfamilyfoundation.org, (301) 620-4443</w:t>
      </w:r>
    </w:p>
    <w:p w:rsidR="00725F27" w:rsidRPr="00B21E73" w:rsidRDefault="00725F27" w:rsidP="008257A6">
      <w:pPr>
        <w:pStyle w:val="ListParagraph"/>
        <w:spacing w:after="0" w:line="240" w:lineRule="auto"/>
        <w:rPr>
          <w:rFonts w:cs="Times New Roman"/>
          <w:b/>
          <w:noProof/>
          <w:sz w:val="21"/>
          <w:szCs w:val="21"/>
        </w:rPr>
      </w:pPr>
    </w:p>
    <w:p w:rsidR="00A543AD" w:rsidRPr="00B21E73" w:rsidRDefault="00A543AD" w:rsidP="008257A6">
      <w:pPr>
        <w:spacing w:after="0" w:line="240" w:lineRule="auto"/>
        <w:rPr>
          <w:rFonts w:cs="Times New Roman"/>
          <w:b/>
          <w:sz w:val="21"/>
          <w:szCs w:val="21"/>
        </w:rPr>
      </w:pPr>
      <w:r w:rsidRPr="00B21E73">
        <w:rPr>
          <w:rFonts w:cs="Times New Roman"/>
          <w:b/>
          <w:noProof/>
          <w:sz w:val="21"/>
          <w:szCs w:val="21"/>
        </w:rPr>
        <w:t>Community Foundation of Frederick County</w:t>
      </w:r>
      <w:r w:rsidRPr="00B21E73">
        <w:rPr>
          <w:rFonts w:cs="Times New Roman"/>
          <w:b/>
          <w:sz w:val="21"/>
          <w:szCs w:val="21"/>
        </w:rPr>
        <w:t xml:space="preserve">: </w:t>
      </w:r>
      <w:r w:rsidRPr="00B21E73">
        <w:rPr>
          <w:rFonts w:cs="Times New Roman"/>
          <w:b/>
          <w:noProof/>
          <w:sz w:val="21"/>
          <w:szCs w:val="21"/>
        </w:rPr>
        <w:t>Impact Grants</w:t>
      </w:r>
    </w:p>
    <w:p w:rsidR="0043225A" w:rsidRDefault="00A543AD" w:rsidP="0074785A">
      <w:pPr>
        <w:pStyle w:val="ListParagraph"/>
        <w:numPr>
          <w:ilvl w:val="0"/>
          <w:numId w:val="1"/>
        </w:numPr>
        <w:spacing w:after="0" w:line="240" w:lineRule="auto"/>
        <w:rPr>
          <w:rFonts w:cs="Times New Roman"/>
          <w:sz w:val="21"/>
          <w:szCs w:val="21"/>
        </w:rPr>
      </w:pPr>
      <w:r w:rsidRPr="00F36C07">
        <w:rPr>
          <w:rFonts w:cs="Times New Roman"/>
          <w:sz w:val="21"/>
          <w:szCs w:val="21"/>
        </w:rPr>
        <w:t>Award amount(s):</w:t>
      </w:r>
      <w:r w:rsidR="00B53CC3" w:rsidRPr="00F36C07">
        <w:rPr>
          <w:rFonts w:cs="Times New Roman"/>
          <w:sz w:val="21"/>
          <w:szCs w:val="21"/>
        </w:rPr>
        <w:t xml:space="preserve"> </w:t>
      </w:r>
      <w:r w:rsidRPr="00F36C07">
        <w:rPr>
          <w:rFonts w:cs="Times New Roman"/>
          <w:noProof/>
          <w:sz w:val="21"/>
          <w:szCs w:val="21"/>
        </w:rPr>
        <w:t>Variable</w:t>
      </w:r>
      <w:r w:rsidR="0043225A">
        <w:rPr>
          <w:rFonts w:cs="Times New Roman"/>
          <w:sz w:val="21"/>
          <w:szCs w:val="21"/>
        </w:rPr>
        <w:t xml:space="preserve"> | Minimum request: $500</w:t>
      </w:r>
    </w:p>
    <w:p w:rsidR="00A543AD" w:rsidRPr="00F36C07" w:rsidRDefault="00A543AD" w:rsidP="0074785A">
      <w:pPr>
        <w:pStyle w:val="ListParagraph"/>
        <w:numPr>
          <w:ilvl w:val="0"/>
          <w:numId w:val="1"/>
        </w:numPr>
        <w:spacing w:after="0" w:line="240" w:lineRule="auto"/>
        <w:rPr>
          <w:rFonts w:cs="Times New Roman"/>
          <w:sz w:val="21"/>
          <w:szCs w:val="21"/>
        </w:rPr>
      </w:pPr>
      <w:r w:rsidRPr="00F36C07">
        <w:rPr>
          <w:rFonts w:cs="Times New Roman"/>
          <w:sz w:val="21"/>
          <w:szCs w:val="21"/>
        </w:rPr>
        <w:t xml:space="preserve">Deadline: </w:t>
      </w:r>
      <w:r w:rsidR="00D517C0">
        <w:rPr>
          <w:rFonts w:cs="Times New Roman"/>
          <w:noProof/>
          <w:sz w:val="21"/>
          <w:szCs w:val="21"/>
        </w:rPr>
        <w:t>September 15, 2018</w:t>
      </w:r>
    </w:p>
    <w:p w:rsidR="00A543AD" w:rsidRPr="00B21E73" w:rsidRDefault="00A543AD"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Eligible organizations: </w:t>
      </w:r>
      <w:r w:rsidRPr="00B21E73">
        <w:rPr>
          <w:rFonts w:cs="Times New Roman"/>
          <w:noProof/>
          <w:sz w:val="21"/>
          <w:szCs w:val="21"/>
        </w:rPr>
        <w:t>Nonprofits</w:t>
      </w:r>
      <w:r w:rsidR="00F36C07">
        <w:rPr>
          <w:rFonts w:cs="Times New Roman"/>
          <w:noProof/>
          <w:sz w:val="21"/>
          <w:szCs w:val="21"/>
        </w:rPr>
        <w:t>,</w:t>
      </w:r>
      <w:r w:rsidRPr="00B21E73">
        <w:rPr>
          <w:rFonts w:cs="Times New Roman"/>
          <w:noProof/>
          <w:sz w:val="21"/>
          <w:szCs w:val="21"/>
        </w:rPr>
        <w:t xml:space="preserve"> government agencies</w:t>
      </w:r>
      <w:r w:rsidR="00F36C07">
        <w:rPr>
          <w:rFonts w:cs="Times New Roman"/>
          <w:noProof/>
          <w:sz w:val="21"/>
          <w:szCs w:val="21"/>
        </w:rPr>
        <w:t>, religious organizations, or civic groups</w:t>
      </w:r>
      <w:r w:rsidRPr="00B21E73">
        <w:rPr>
          <w:rFonts w:cs="Times New Roman"/>
          <w:noProof/>
          <w:sz w:val="21"/>
          <w:szCs w:val="21"/>
        </w:rPr>
        <w:t xml:space="preserve"> for programs in Frederick County</w:t>
      </w:r>
      <w:r w:rsidRPr="00B21E73">
        <w:rPr>
          <w:rFonts w:cs="Times New Roman"/>
          <w:sz w:val="21"/>
          <w:szCs w:val="21"/>
        </w:rPr>
        <w:t xml:space="preserve"> </w:t>
      </w:r>
    </w:p>
    <w:p w:rsidR="00A543AD" w:rsidRPr="00B21E73" w:rsidRDefault="00A543AD"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Matching requirement: </w:t>
      </w:r>
      <w:r w:rsidRPr="00B21E73">
        <w:rPr>
          <w:rFonts w:cs="Times New Roman"/>
          <w:noProof/>
          <w:sz w:val="21"/>
          <w:szCs w:val="21"/>
        </w:rPr>
        <w:t>Not required but preferred</w:t>
      </w:r>
    </w:p>
    <w:p w:rsidR="00A543AD" w:rsidRPr="00B21E73" w:rsidRDefault="00A543AD"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Focus: </w:t>
      </w:r>
      <w:r w:rsidRPr="00B21E73">
        <w:rPr>
          <w:rFonts w:cs="Times New Roman"/>
          <w:noProof/>
          <w:sz w:val="21"/>
          <w:szCs w:val="21"/>
        </w:rPr>
        <w:t>Programs that impact historic preservation, the arts, agriculture, civic causes, education, youth programs, in Frederick County</w:t>
      </w:r>
    </w:p>
    <w:p w:rsidR="00A543AD" w:rsidRPr="00B21E73" w:rsidRDefault="00A543AD"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More info: </w:t>
      </w:r>
      <w:r w:rsidRPr="00B21E73">
        <w:rPr>
          <w:rFonts w:cs="Times New Roman"/>
          <w:noProof/>
          <w:sz w:val="21"/>
          <w:szCs w:val="21"/>
        </w:rPr>
        <w:t>http://www.cffredco.org/receive/grants</w:t>
      </w:r>
    </w:p>
    <w:p w:rsidR="00A543AD" w:rsidRPr="00B21E73" w:rsidRDefault="00A543AD"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Contact: </w:t>
      </w:r>
      <w:r w:rsidR="00BB2D66">
        <w:rPr>
          <w:rFonts w:cs="Times New Roman"/>
          <w:noProof/>
          <w:sz w:val="21"/>
          <w:szCs w:val="21"/>
        </w:rPr>
        <w:t>Diana Fulchiron</w:t>
      </w:r>
      <w:r w:rsidRPr="00B21E73">
        <w:rPr>
          <w:rFonts w:cs="Times New Roman"/>
          <w:noProof/>
          <w:sz w:val="21"/>
          <w:szCs w:val="21"/>
        </w:rPr>
        <w:t>, Director of Community</w:t>
      </w:r>
      <w:r w:rsidR="00B53CC3" w:rsidRPr="00B21E73">
        <w:rPr>
          <w:rFonts w:cs="Times New Roman"/>
          <w:noProof/>
          <w:sz w:val="21"/>
          <w:szCs w:val="21"/>
        </w:rPr>
        <w:t xml:space="preserve"> </w:t>
      </w:r>
      <w:r w:rsidRPr="00B21E73">
        <w:rPr>
          <w:rFonts w:cs="Times New Roman"/>
          <w:noProof/>
          <w:sz w:val="21"/>
          <w:szCs w:val="21"/>
        </w:rPr>
        <w:t>Impact</w:t>
      </w:r>
      <w:r w:rsidRPr="00B21E73">
        <w:rPr>
          <w:rFonts w:cs="Times New Roman"/>
          <w:sz w:val="21"/>
          <w:szCs w:val="21"/>
        </w:rPr>
        <w:t xml:space="preserve">, </w:t>
      </w:r>
      <w:r w:rsidR="00BB2D66">
        <w:rPr>
          <w:rFonts w:cs="Times New Roman"/>
          <w:noProof/>
          <w:sz w:val="21"/>
          <w:szCs w:val="21"/>
        </w:rPr>
        <w:t>d.fulchiron</w:t>
      </w:r>
      <w:r w:rsidRPr="00B21E73">
        <w:rPr>
          <w:rFonts w:cs="Times New Roman"/>
          <w:noProof/>
          <w:sz w:val="21"/>
          <w:szCs w:val="21"/>
        </w:rPr>
        <w:t>@FrederickCountyGives.org</w:t>
      </w:r>
      <w:r w:rsidRPr="00B21E73">
        <w:rPr>
          <w:rFonts w:cs="Times New Roman"/>
          <w:sz w:val="21"/>
          <w:szCs w:val="21"/>
        </w:rPr>
        <w:t xml:space="preserve">, </w:t>
      </w:r>
      <w:r w:rsidRPr="00B21E73">
        <w:rPr>
          <w:rFonts w:cs="Times New Roman"/>
          <w:noProof/>
          <w:sz w:val="21"/>
          <w:szCs w:val="21"/>
        </w:rPr>
        <w:t>(301) 695-7660</w:t>
      </w:r>
    </w:p>
    <w:p w:rsidR="00AE4AAE" w:rsidRPr="00B21E73" w:rsidRDefault="00AE4AAE" w:rsidP="008257A6">
      <w:pPr>
        <w:spacing w:after="0" w:line="240" w:lineRule="auto"/>
        <w:rPr>
          <w:rFonts w:cs="Times New Roman"/>
          <w:b/>
          <w:noProof/>
          <w:sz w:val="21"/>
          <w:szCs w:val="21"/>
        </w:rPr>
      </w:pPr>
    </w:p>
    <w:p w:rsidR="00A543AD" w:rsidRPr="00B21E73" w:rsidRDefault="00A543AD" w:rsidP="008257A6">
      <w:pPr>
        <w:spacing w:after="0" w:line="240" w:lineRule="auto"/>
        <w:rPr>
          <w:rFonts w:cs="Times New Roman"/>
          <w:b/>
          <w:sz w:val="21"/>
          <w:szCs w:val="21"/>
        </w:rPr>
      </w:pPr>
      <w:r w:rsidRPr="00B21E73">
        <w:rPr>
          <w:rFonts w:cs="Times New Roman"/>
          <w:b/>
          <w:noProof/>
          <w:sz w:val="21"/>
          <w:szCs w:val="21"/>
        </w:rPr>
        <w:t>Community Foundation of Washington County</w:t>
      </w:r>
      <w:r w:rsidRPr="00B21E73">
        <w:rPr>
          <w:rFonts w:cs="Times New Roman"/>
          <w:b/>
          <w:sz w:val="21"/>
          <w:szCs w:val="21"/>
        </w:rPr>
        <w:t xml:space="preserve">: </w:t>
      </w:r>
      <w:r w:rsidRPr="00B21E73">
        <w:rPr>
          <w:rFonts w:cs="Times New Roman"/>
          <w:b/>
          <w:noProof/>
          <w:sz w:val="21"/>
          <w:szCs w:val="21"/>
        </w:rPr>
        <w:t>Mary K. Bowman Fine Arts Fund</w:t>
      </w:r>
    </w:p>
    <w:p w:rsidR="00A543AD" w:rsidRPr="00B21E73" w:rsidRDefault="00A543AD" w:rsidP="008257A6">
      <w:pPr>
        <w:pStyle w:val="ListParagraph"/>
        <w:numPr>
          <w:ilvl w:val="0"/>
          <w:numId w:val="1"/>
        </w:numPr>
        <w:spacing w:after="0" w:line="240" w:lineRule="auto"/>
        <w:rPr>
          <w:rFonts w:cs="Times New Roman"/>
          <w:sz w:val="21"/>
          <w:szCs w:val="21"/>
        </w:rPr>
      </w:pPr>
      <w:r w:rsidRPr="00B21E73">
        <w:rPr>
          <w:rFonts w:cs="Times New Roman"/>
          <w:sz w:val="21"/>
          <w:szCs w:val="21"/>
        </w:rPr>
        <w:t>A</w:t>
      </w:r>
      <w:r w:rsidR="00590103">
        <w:rPr>
          <w:rFonts w:cs="Times New Roman"/>
          <w:sz w:val="21"/>
          <w:szCs w:val="21"/>
        </w:rPr>
        <w:t>pproximate a</w:t>
      </w:r>
      <w:r w:rsidRPr="00B21E73">
        <w:rPr>
          <w:rFonts w:cs="Times New Roman"/>
          <w:sz w:val="21"/>
          <w:szCs w:val="21"/>
        </w:rPr>
        <w:t>ward amount(s):</w:t>
      </w:r>
      <w:r w:rsidR="00B53CC3" w:rsidRPr="00B21E73">
        <w:rPr>
          <w:rFonts w:cs="Times New Roman"/>
          <w:sz w:val="21"/>
          <w:szCs w:val="21"/>
        </w:rPr>
        <w:t xml:space="preserve"> </w:t>
      </w:r>
      <w:r w:rsidR="002F497F">
        <w:rPr>
          <w:rFonts w:cs="Times New Roman"/>
          <w:noProof/>
          <w:sz w:val="21"/>
          <w:szCs w:val="21"/>
        </w:rPr>
        <w:t>Max (2018</w:t>
      </w:r>
      <w:r w:rsidRPr="00B21E73">
        <w:rPr>
          <w:rFonts w:cs="Times New Roman"/>
          <w:noProof/>
          <w:sz w:val="21"/>
          <w:szCs w:val="21"/>
        </w:rPr>
        <w:t>): $</w:t>
      </w:r>
      <w:r w:rsidR="002F497F">
        <w:rPr>
          <w:rFonts w:cs="Times New Roman"/>
          <w:noProof/>
          <w:sz w:val="21"/>
          <w:szCs w:val="21"/>
        </w:rPr>
        <w:t>16,635</w:t>
      </w:r>
      <w:r w:rsidRPr="00B21E73">
        <w:rPr>
          <w:rFonts w:cs="Times New Roman"/>
          <w:sz w:val="21"/>
          <w:szCs w:val="21"/>
        </w:rPr>
        <w:t xml:space="preserve"> | Total available: </w:t>
      </w:r>
      <w:r w:rsidR="00590103">
        <w:rPr>
          <w:rFonts w:cs="Times New Roman"/>
          <w:sz w:val="21"/>
          <w:szCs w:val="21"/>
        </w:rPr>
        <w:t xml:space="preserve">approx. </w:t>
      </w:r>
      <w:r w:rsidR="002F497F">
        <w:rPr>
          <w:rFonts w:cs="Times New Roman"/>
          <w:noProof/>
          <w:sz w:val="21"/>
          <w:szCs w:val="21"/>
        </w:rPr>
        <w:t>$66</w:t>
      </w:r>
      <w:r w:rsidR="00590103">
        <w:rPr>
          <w:rFonts w:cs="Times New Roman"/>
          <w:noProof/>
          <w:sz w:val="21"/>
          <w:szCs w:val="21"/>
        </w:rPr>
        <w:t>,000</w:t>
      </w:r>
      <w:r w:rsidRPr="00B21E73">
        <w:rPr>
          <w:rFonts w:cs="Times New Roman"/>
          <w:noProof/>
          <w:sz w:val="21"/>
          <w:szCs w:val="21"/>
        </w:rPr>
        <w:t xml:space="preserve"> </w:t>
      </w:r>
    </w:p>
    <w:p w:rsidR="00A543AD" w:rsidRPr="00B21E73" w:rsidRDefault="00210475" w:rsidP="008257A6">
      <w:pPr>
        <w:pStyle w:val="ListParagraph"/>
        <w:numPr>
          <w:ilvl w:val="0"/>
          <w:numId w:val="1"/>
        </w:numPr>
        <w:spacing w:after="0" w:line="240" w:lineRule="auto"/>
        <w:rPr>
          <w:rFonts w:cs="Times New Roman"/>
          <w:sz w:val="21"/>
          <w:szCs w:val="21"/>
        </w:rPr>
      </w:pPr>
      <w:r>
        <w:rPr>
          <w:rFonts w:cs="Times New Roman"/>
          <w:sz w:val="21"/>
          <w:szCs w:val="21"/>
        </w:rPr>
        <w:t xml:space="preserve">Grant cycle opens in January, closes near the end of February. </w:t>
      </w:r>
    </w:p>
    <w:p w:rsidR="00A543AD" w:rsidRPr="00B21E73" w:rsidRDefault="00A543AD"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Eligible organizations: </w:t>
      </w:r>
      <w:r w:rsidRPr="00B21E73">
        <w:rPr>
          <w:rFonts w:cs="Times New Roman"/>
          <w:noProof/>
          <w:sz w:val="21"/>
          <w:szCs w:val="21"/>
        </w:rPr>
        <w:t>Nonprofit organizations based in or impacting Washington County</w:t>
      </w:r>
      <w:r w:rsidRPr="00B21E73">
        <w:rPr>
          <w:rFonts w:cs="Times New Roman"/>
          <w:sz w:val="21"/>
          <w:szCs w:val="21"/>
        </w:rPr>
        <w:t xml:space="preserve"> </w:t>
      </w:r>
    </w:p>
    <w:p w:rsidR="00A543AD" w:rsidRPr="00B21E73" w:rsidRDefault="00A543AD"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Matching requirement: </w:t>
      </w:r>
      <w:r w:rsidR="00D63E24" w:rsidRPr="00B21E73">
        <w:rPr>
          <w:rFonts w:cs="Times New Roman"/>
          <w:noProof/>
          <w:sz w:val="21"/>
          <w:szCs w:val="21"/>
        </w:rPr>
        <w:t>Not required but preferred</w:t>
      </w:r>
    </w:p>
    <w:p w:rsidR="00A543AD" w:rsidRPr="00B21E73" w:rsidRDefault="00A543AD"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Focus: </w:t>
      </w:r>
      <w:r w:rsidR="00D63E24" w:rsidRPr="00B21E73">
        <w:rPr>
          <w:sz w:val="21"/>
          <w:szCs w:val="21"/>
        </w:rPr>
        <w:t>financial support for current charitable and educational initiatives that preserve and maintain historical and cultural properties in Washington County. It also promotes the fine arts, remembrances in history, and historic preservation.</w:t>
      </w:r>
    </w:p>
    <w:p w:rsidR="00A543AD" w:rsidRPr="00B21E73" w:rsidRDefault="00A543AD" w:rsidP="008257A6">
      <w:pPr>
        <w:pStyle w:val="ListParagraph"/>
        <w:numPr>
          <w:ilvl w:val="0"/>
          <w:numId w:val="1"/>
        </w:numPr>
        <w:spacing w:after="0" w:line="240" w:lineRule="auto"/>
        <w:rPr>
          <w:rFonts w:cs="Times New Roman"/>
          <w:sz w:val="21"/>
          <w:szCs w:val="21"/>
        </w:rPr>
      </w:pPr>
      <w:r w:rsidRPr="00B21E73">
        <w:rPr>
          <w:rFonts w:cs="Times New Roman"/>
          <w:sz w:val="21"/>
          <w:szCs w:val="21"/>
        </w:rPr>
        <w:lastRenderedPageBreak/>
        <w:t xml:space="preserve">More info: </w:t>
      </w:r>
      <w:r w:rsidRPr="00B21E73">
        <w:rPr>
          <w:rFonts w:cs="Times New Roman"/>
          <w:noProof/>
          <w:sz w:val="21"/>
          <w:szCs w:val="21"/>
        </w:rPr>
        <w:t>http://www.cfwcmd.org/grants/mary-k-bowman-fine-arts-fund/</w:t>
      </w:r>
    </w:p>
    <w:p w:rsidR="00A543AD" w:rsidRDefault="00A543AD"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Contact: </w:t>
      </w:r>
      <w:r w:rsidR="00DA64D6">
        <w:rPr>
          <w:rFonts w:cs="Times New Roman"/>
          <w:noProof/>
          <w:sz w:val="21"/>
          <w:szCs w:val="21"/>
        </w:rPr>
        <w:t>Sarah Burge</w:t>
      </w:r>
      <w:r w:rsidRPr="00B21E73">
        <w:rPr>
          <w:rFonts w:cs="Times New Roman"/>
          <w:noProof/>
          <w:sz w:val="21"/>
          <w:szCs w:val="21"/>
        </w:rPr>
        <w:t xml:space="preserve">, </w:t>
      </w:r>
      <w:r w:rsidR="00DA64D6">
        <w:rPr>
          <w:rFonts w:cs="Times New Roman"/>
          <w:noProof/>
          <w:sz w:val="21"/>
          <w:szCs w:val="21"/>
        </w:rPr>
        <w:t>Director of Grants and Donor Relations</w:t>
      </w:r>
      <w:r w:rsidRPr="00B21E73">
        <w:rPr>
          <w:rFonts w:cs="Times New Roman"/>
          <w:sz w:val="21"/>
          <w:szCs w:val="21"/>
        </w:rPr>
        <w:t xml:space="preserve">, </w:t>
      </w:r>
      <w:r w:rsidRPr="00B21E73">
        <w:rPr>
          <w:rFonts w:cs="Times New Roman"/>
          <w:noProof/>
          <w:sz w:val="21"/>
          <w:szCs w:val="21"/>
        </w:rPr>
        <w:t>(301) 745-5210</w:t>
      </w:r>
    </w:p>
    <w:p w:rsidR="00A543AD" w:rsidRPr="00B21E73" w:rsidRDefault="00A543AD" w:rsidP="008257A6">
      <w:pPr>
        <w:spacing w:after="0" w:line="240" w:lineRule="auto"/>
        <w:rPr>
          <w:rFonts w:cs="Times New Roman"/>
          <w:b/>
          <w:noProof/>
          <w:sz w:val="21"/>
          <w:szCs w:val="21"/>
        </w:rPr>
      </w:pPr>
    </w:p>
    <w:p w:rsidR="00A543AD" w:rsidRPr="00B21E73" w:rsidRDefault="00A543AD" w:rsidP="008257A6">
      <w:pPr>
        <w:spacing w:after="0" w:line="240" w:lineRule="auto"/>
        <w:rPr>
          <w:rFonts w:cs="Times New Roman"/>
          <w:b/>
          <w:noProof/>
          <w:sz w:val="21"/>
          <w:szCs w:val="21"/>
        </w:rPr>
      </w:pPr>
      <w:r w:rsidRPr="00B21E73">
        <w:rPr>
          <w:rFonts w:cs="Times New Roman"/>
          <w:b/>
          <w:noProof/>
          <w:sz w:val="21"/>
          <w:szCs w:val="21"/>
        </w:rPr>
        <w:t>Delaplaine Foundation</w:t>
      </w:r>
      <w:r w:rsidR="006C38F7" w:rsidRPr="00B21E73">
        <w:rPr>
          <w:rFonts w:cs="Times New Roman"/>
          <w:b/>
          <w:noProof/>
          <w:sz w:val="21"/>
          <w:szCs w:val="21"/>
        </w:rPr>
        <w:t>: Grants</w:t>
      </w:r>
    </w:p>
    <w:p w:rsidR="00A543AD" w:rsidRPr="00B21E73" w:rsidRDefault="00A543AD" w:rsidP="008257A6">
      <w:pPr>
        <w:pStyle w:val="ListParagraph"/>
        <w:numPr>
          <w:ilvl w:val="0"/>
          <w:numId w:val="1"/>
        </w:numPr>
        <w:spacing w:after="0" w:line="240" w:lineRule="auto"/>
        <w:rPr>
          <w:rFonts w:cs="Times New Roman"/>
          <w:sz w:val="21"/>
          <w:szCs w:val="21"/>
        </w:rPr>
      </w:pPr>
      <w:r w:rsidRPr="00B21E73">
        <w:rPr>
          <w:rFonts w:cs="Times New Roman"/>
          <w:sz w:val="21"/>
          <w:szCs w:val="21"/>
        </w:rPr>
        <w:t>Award amount(s):</w:t>
      </w:r>
      <w:r w:rsidRPr="00B21E73">
        <w:rPr>
          <w:rFonts w:cs="Times New Roman"/>
          <w:noProof/>
          <w:sz w:val="21"/>
          <w:szCs w:val="21"/>
        </w:rPr>
        <w:t xml:space="preserve"> $</w:t>
      </w:r>
      <w:r w:rsidR="00C03D74" w:rsidRPr="00B21E73">
        <w:rPr>
          <w:rFonts w:cs="Times New Roman"/>
          <w:noProof/>
          <w:sz w:val="21"/>
          <w:szCs w:val="21"/>
        </w:rPr>
        <w:t>500+</w:t>
      </w:r>
      <w:r w:rsidRPr="00B21E73">
        <w:rPr>
          <w:rFonts w:cs="Times New Roman"/>
          <w:sz w:val="21"/>
          <w:szCs w:val="21"/>
        </w:rPr>
        <w:t xml:space="preserve"> | Total available</w:t>
      </w:r>
      <w:r w:rsidR="00C03D74" w:rsidRPr="00B21E73">
        <w:rPr>
          <w:rFonts w:cs="Times New Roman"/>
          <w:sz w:val="21"/>
          <w:szCs w:val="21"/>
        </w:rPr>
        <w:t>: Variable</w:t>
      </w:r>
    </w:p>
    <w:p w:rsidR="00A543AD" w:rsidRPr="00B21E73" w:rsidRDefault="00A543AD"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Deadline: </w:t>
      </w:r>
      <w:r w:rsidR="00FA633C">
        <w:rPr>
          <w:rFonts w:cs="Times New Roman"/>
          <w:noProof/>
          <w:sz w:val="21"/>
          <w:szCs w:val="21"/>
        </w:rPr>
        <w:t>October</w:t>
      </w:r>
      <w:r w:rsidRPr="00B21E73">
        <w:rPr>
          <w:rFonts w:cs="Times New Roman"/>
          <w:noProof/>
          <w:sz w:val="21"/>
          <w:szCs w:val="21"/>
        </w:rPr>
        <w:t xml:space="preserve"> 1</w:t>
      </w:r>
    </w:p>
    <w:p w:rsidR="00A543AD" w:rsidRPr="00B21E73" w:rsidRDefault="00A543AD"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Eligible organizations: </w:t>
      </w:r>
      <w:r w:rsidR="00C03D74" w:rsidRPr="00B21E73">
        <w:rPr>
          <w:rFonts w:cs="Times New Roman"/>
          <w:sz w:val="21"/>
          <w:szCs w:val="21"/>
        </w:rPr>
        <w:t>Qualified n</w:t>
      </w:r>
      <w:r w:rsidRPr="00B21E73">
        <w:rPr>
          <w:rFonts w:cs="Times New Roman"/>
          <w:noProof/>
          <w:sz w:val="21"/>
          <w:szCs w:val="21"/>
        </w:rPr>
        <w:t>onprofit organizations with a preference towards activities in Frederick County</w:t>
      </w:r>
      <w:r w:rsidRPr="00B21E73">
        <w:rPr>
          <w:rFonts w:cs="Times New Roman"/>
          <w:sz w:val="21"/>
          <w:szCs w:val="21"/>
        </w:rPr>
        <w:t xml:space="preserve"> </w:t>
      </w:r>
    </w:p>
    <w:p w:rsidR="00A543AD" w:rsidRPr="00B21E73" w:rsidRDefault="00A543AD" w:rsidP="008257A6">
      <w:pPr>
        <w:pStyle w:val="ListParagraph"/>
        <w:numPr>
          <w:ilvl w:val="0"/>
          <w:numId w:val="1"/>
        </w:numPr>
        <w:spacing w:after="0" w:line="240" w:lineRule="auto"/>
        <w:rPr>
          <w:rFonts w:cs="Times New Roman"/>
          <w:sz w:val="21"/>
          <w:szCs w:val="21"/>
        </w:rPr>
      </w:pPr>
      <w:r w:rsidRPr="00B21E73">
        <w:rPr>
          <w:rFonts w:cs="Times New Roman"/>
          <w:sz w:val="21"/>
          <w:szCs w:val="21"/>
        </w:rPr>
        <w:t>Matching requirement: not required but preferred</w:t>
      </w:r>
    </w:p>
    <w:p w:rsidR="00A543AD" w:rsidRPr="00B21E73" w:rsidRDefault="00A543AD"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Focus: </w:t>
      </w:r>
      <w:r w:rsidRPr="00B21E73">
        <w:rPr>
          <w:rFonts w:cs="Times New Roman"/>
          <w:noProof/>
          <w:sz w:val="21"/>
          <w:szCs w:val="21"/>
        </w:rPr>
        <w:t>Historical Documentation, Exhibition and Preservation (among other</w:t>
      </w:r>
      <w:r w:rsidR="00C03D74" w:rsidRPr="00B21E73">
        <w:rPr>
          <w:rFonts w:cs="Times New Roman"/>
          <w:noProof/>
          <w:sz w:val="21"/>
          <w:szCs w:val="21"/>
        </w:rPr>
        <w:t xml:space="preserve"> a</w:t>
      </w:r>
      <w:r w:rsidRPr="00B21E73">
        <w:rPr>
          <w:rFonts w:cs="Times New Roman"/>
          <w:noProof/>
          <w:sz w:val="21"/>
          <w:szCs w:val="21"/>
        </w:rPr>
        <w:t>s</w:t>
      </w:r>
      <w:r w:rsidR="00C03D74" w:rsidRPr="00B21E73">
        <w:rPr>
          <w:rFonts w:cs="Times New Roman"/>
          <w:noProof/>
          <w:sz w:val="21"/>
          <w:szCs w:val="21"/>
        </w:rPr>
        <w:t>pects in support of community enrichment</w:t>
      </w:r>
      <w:r w:rsidRPr="00B21E73">
        <w:rPr>
          <w:rFonts w:cs="Times New Roman"/>
          <w:noProof/>
          <w:sz w:val="21"/>
          <w:szCs w:val="21"/>
        </w:rPr>
        <w:t>)</w:t>
      </w:r>
    </w:p>
    <w:p w:rsidR="00A543AD" w:rsidRPr="00B21E73" w:rsidRDefault="00A543AD"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More info: </w:t>
      </w:r>
      <w:r w:rsidRPr="00B21E73">
        <w:rPr>
          <w:rFonts w:cs="Times New Roman"/>
          <w:noProof/>
          <w:sz w:val="21"/>
          <w:szCs w:val="21"/>
        </w:rPr>
        <w:t>http://delaplainefoundation.org/html/eligibility.htm</w:t>
      </w:r>
    </w:p>
    <w:p w:rsidR="00A543AD" w:rsidRPr="00B21E73" w:rsidRDefault="00A543AD" w:rsidP="008257A6">
      <w:pPr>
        <w:pStyle w:val="ListParagraph"/>
        <w:numPr>
          <w:ilvl w:val="0"/>
          <w:numId w:val="1"/>
        </w:numPr>
        <w:spacing w:after="0" w:line="240" w:lineRule="auto"/>
        <w:rPr>
          <w:rFonts w:cs="Times New Roman"/>
          <w:b/>
          <w:noProof/>
          <w:sz w:val="21"/>
          <w:szCs w:val="21"/>
        </w:rPr>
      </w:pPr>
      <w:r w:rsidRPr="00B21E73">
        <w:rPr>
          <w:rFonts w:cs="Times New Roman"/>
          <w:sz w:val="21"/>
          <w:szCs w:val="21"/>
        </w:rPr>
        <w:t xml:space="preserve">Contact: </w:t>
      </w:r>
      <w:r w:rsidRPr="00B21E73">
        <w:rPr>
          <w:rFonts w:cs="Times New Roman"/>
          <w:noProof/>
          <w:sz w:val="21"/>
          <w:szCs w:val="21"/>
        </w:rPr>
        <w:t>Marlene Young, President</w:t>
      </w:r>
      <w:r w:rsidRPr="00B21E73">
        <w:rPr>
          <w:rFonts w:cs="Times New Roman"/>
          <w:sz w:val="21"/>
          <w:szCs w:val="21"/>
        </w:rPr>
        <w:t xml:space="preserve">, </w:t>
      </w:r>
      <w:r w:rsidR="005843FF">
        <w:rPr>
          <w:rFonts w:cs="Times New Roman"/>
          <w:noProof/>
          <w:sz w:val="21"/>
          <w:szCs w:val="21"/>
        </w:rPr>
        <w:t>info</w:t>
      </w:r>
      <w:r w:rsidRPr="00B21E73">
        <w:rPr>
          <w:rFonts w:cs="Times New Roman"/>
          <w:noProof/>
          <w:sz w:val="21"/>
          <w:szCs w:val="21"/>
        </w:rPr>
        <w:t>@delaplainefoundation.org</w:t>
      </w:r>
      <w:r w:rsidRPr="00B21E73">
        <w:rPr>
          <w:rFonts w:cs="Times New Roman"/>
          <w:sz w:val="21"/>
          <w:szCs w:val="21"/>
        </w:rPr>
        <w:t>, (</w:t>
      </w:r>
      <w:r w:rsidRPr="00B21E73">
        <w:rPr>
          <w:rFonts w:cs="Times New Roman"/>
          <w:noProof/>
          <w:sz w:val="21"/>
          <w:szCs w:val="21"/>
        </w:rPr>
        <w:t>301) 662-2753</w:t>
      </w:r>
    </w:p>
    <w:p w:rsidR="00A543AD" w:rsidRPr="00B21E73" w:rsidRDefault="00A543AD" w:rsidP="008257A6">
      <w:pPr>
        <w:pStyle w:val="ListParagraph"/>
        <w:spacing w:after="0" w:line="240" w:lineRule="auto"/>
        <w:rPr>
          <w:rFonts w:cs="Times New Roman"/>
          <w:b/>
          <w:noProof/>
          <w:sz w:val="21"/>
          <w:szCs w:val="21"/>
        </w:rPr>
      </w:pPr>
    </w:p>
    <w:p w:rsidR="001E6BEB" w:rsidRPr="00B21E73" w:rsidRDefault="001E6BEB" w:rsidP="008257A6">
      <w:pPr>
        <w:spacing w:after="0" w:line="240" w:lineRule="auto"/>
        <w:rPr>
          <w:rFonts w:cs="Times New Roman"/>
          <w:b/>
          <w:sz w:val="21"/>
          <w:szCs w:val="21"/>
        </w:rPr>
      </w:pPr>
      <w:r w:rsidRPr="00B21E73">
        <w:rPr>
          <w:rFonts w:cs="Times New Roman"/>
          <w:b/>
          <w:noProof/>
          <w:sz w:val="21"/>
          <w:szCs w:val="21"/>
        </w:rPr>
        <w:t>Heart of the Civil War Heritage Area</w:t>
      </w:r>
      <w:r w:rsidRPr="00B21E73">
        <w:rPr>
          <w:rFonts w:cs="Times New Roman"/>
          <w:b/>
          <w:sz w:val="21"/>
          <w:szCs w:val="21"/>
        </w:rPr>
        <w:t xml:space="preserve">: </w:t>
      </w:r>
      <w:r w:rsidRPr="00B21E73">
        <w:rPr>
          <w:rFonts w:cs="Times New Roman"/>
          <w:b/>
          <w:noProof/>
          <w:sz w:val="21"/>
          <w:szCs w:val="21"/>
        </w:rPr>
        <w:t>Mini-Grants</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Award amount(s):</w:t>
      </w:r>
      <w:r w:rsidR="00B53CC3" w:rsidRPr="00B21E73">
        <w:rPr>
          <w:rFonts w:cs="Times New Roman"/>
          <w:sz w:val="21"/>
          <w:szCs w:val="21"/>
        </w:rPr>
        <w:t xml:space="preserve"> </w:t>
      </w:r>
      <w:r w:rsidR="005843FF">
        <w:rPr>
          <w:rFonts w:cs="Times New Roman"/>
          <w:noProof/>
          <w:sz w:val="21"/>
          <w:szCs w:val="21"/>
        </w:rPr>
        <w:t>$500-$5,0</w:t>
      </w:r>
      <w:r w:rsidRPr="00B21E73">
        <w:rPr>
          <w:rFonts w:cs="Times New Roman"/>
          <w:noProof/>
          <w:sz w:val="21"/>
          <w:szCs w:val="21"/>
        </w:rPr>
        <w:t>00</w:t>
      </w:r>
      <w:r w:rsidRPr="00B21E73">
        <w:rPr>
          <w:rFonts w:cs="Times New Roman"/>
          <w:sz w:val="21"/>
          <w:szCs w:val="21"/>
        </w:rPr>
        <w:t xml:space="preserve"> | Total available: </w:t>
      </w:r>
      <w:r w:rsidR="005843FF">
        <w:rPr>
          <w:rFonts w:cs="Times New Roman"/>
          <w:noProof/>
          <w:sz w:val="21"/>
          <w:szCs w:val="21"/>
        </w:rPr>
        <w:t>$25</w:t>
      </w:r>
      <w:r w:rsidRPr="00B21E73">
        <w:rPr>
          <w:rFonts w:cs="Times New Roman"/>
          <w:noProof/>
          <w:sz w:val="21"/>
          <w:szCs w:val="21"/>
        </w:rPr>
        <w:t>,000/year</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Deadline: </w:t>
      </w:r>
      <w:r w:rsidR="005843FF">
        <w:rPr>
          <w:rFonts w:cs="Times New Roman"/>
          <w:noProof/>
          <w:sz w:val="21"/>
          <w:szCs w:val="21"/>
        </w:rPr>
        <w:t>October 26, 2018</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Eligible organizations: </w:t>
      </w:r>
      <w:r w:rsidRPr="00B21E73">
        <w:rPr>
          <w:rFonts w:cs="Times New Roman"/>
          <w:noProof/>
          <w:sz w:val="21"/>
          <w:szCs w:val="21"/>
        </w:rPr>
        <w:t>Nonprofits and government units for projects in Heritage Area (portions of Carroll, Frederick, and Washington Counties)</w:t>
      </w:r>
      <w:r w:rsidRPr="00B21E73">
        <w:rPr>
          <w:rFonts w:cs="Times New Roman"/>
          <w:sz w:val="21"/>
          <w:szCs w:val="21"/>
        </w:rPr>
        <w:t xml:space="preserve"> </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Matching requirement: </w:t>
      </w:r>
      <w:r w:rsidRPr="00B21E73">
        <w:rPr>
          <w:rFonts w:cs="Times New Roman"/>
          <w:noProof/>
          <w:sz w:val="21"/>
          <w:szCs w:val="21"/>
        </w:rPr>
        <w:t>1:1 with non-state funds; at least 75% cash</w:t>
      </w:r>
      <w:r w:rsidR="005843FF">
        <w:rPr>
          <w:rFonts w:cs="Times New Roman"/>
          <w:noProof/>
          <w:sz w:val="21"/>
          <w:szCs w:val="21"/>
        </w:rPr>
        <w:t>, remainder can be in-kind funds.</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Focus: </w:t>
      </w:r>
      <w:r w:rsidRPr="00B21E73">
        <w:rPr>
          <w:rFonts w:cs="Times New Roman"/>
          <w:noProof/>
          <w:sz w:val="21"/>
          <w:szCs w:val="21"/>
        </w:rPr>
        <w:t>Heritage tourism</w:t>
      </w:r>
      <w:r w:rsidR="00D6535F" w:rsidRPr="00B21E73">
        <w:rPr>
          <w:rFonts w:cs="Times New Roman"/>
          <w:noProof/>
          <w:sz w:val="21"/>
          <w:szCs w:val="21"/>
        </w:rPr>
        <w:t xml:space="preserve"> in relation to HCWHA Management Plan</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More info: </w:t>
      </w:r>
      <w:r w:rsidRPr="00B21E73">
        <w:rPr>
          <w:rFonts w:cs="Times New Roman"/>
          <w:noProof/>
          <w:sz w:val="21"/>
          <w:szCs w:val="21"/>
        </w:rPr>
        <w:t>http://www.heartofthecivilwar.org/stakeholders/mini-grants</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Contact: </w:t>
      </w:r>
      <w:r w:rsidR="008B48E1">
        <w:rPr>
          <w:rFonts w:cs="Times New Roman"/>
          <w:noProof/>
          <w:sz w:val="21"/>
          <w:szCs w:val="21"/>
        </w:rPr>
        <w:t>Emily Huebner</w:t>
      </w:r>
      <w:r w:rsidRPr="00B21E73">
        <w:rPr>
          <w:rFonts w:cs="Times New Roman"/>
          <w:noProof/>
          <w:sz w:val="21"/>
          <w:szCs w:val="21"/>
        </w:rPr>
        <w:t>, Assistant Director</w:t>
      </w:r>
      <w:r w:rsidRPr="00B21E73">
        <w:rPr>
          <w:rFonts w:cs="Times New Roman"/>
          <w:sz w:val="21"/>
          <w:szCs w:val="21"/>
        </w:rPr>
        <w:t xml:space="preserve">, </w:t>
      </w:r>
      <w:r w:rsidR="008B48E1">
        <w:rPr>
          <w:rFonts w:cs="Times New Roman"/>
          <w:noProof/>
          <w:sz w:val="21"/>
          <w:szCs w:val="21"/>
        </w:rPr>
        <w:t>emily@heartofthecivilwar.org</w:t>
      </w:r>
      <w:r w:rsidRPr="00B21E73">
        <w:rPr>
          <w:rFonts w:cs="Times New Roman"/>
          <w:sz w:val="21"/>
          <w:szCs w:val="21"/>
        </w:rPr>
        <w:t xml:space="preserve">, </w:t>
      </w:r>
      <w:r w:rsidRPr="00B21E73">
        <w:rPr>
          <w:rFonts w:cs="Times New Roman"/>
          <w:noProof/>
          <w:sz w:val="21"/>
          <w:szCs w:val="21"/>
        </w:rPr>
        <w:t>(301) 600-4031</w:t>
      </w:r>
    </w:p>
    <w:p w:rsidR="001E6BEB" w:rsidRPr="00B21E73" w:rsidRDefault="001E6BEB" w:rsidP="008257A6">
      <w:pPr>
        <w:spacing w:after="0" w:line="240" w:lineRule="auto"/>
        <w:rPr>
          <w:rFonts w:cs="Times New Roman"/>
          <w:b/>
          <w:noProof/>
          <w:sz w:val="21"/>
          <w:szCs w:val="21"/>
        </w:rPr>
      </w:pPr>
    </w:p>
    <w:p w:rsidR="001E6BEB" w:rsidRPr="00B21E73" w:rsidRDefault="001E6BEB" w:rsidP="008257A6">
      <w:pPr>
        <w:spacing w:after="0" w:line="240" w:lineRule="auto"/>
        <w:rPr>
          <w:rFonts w:cs="Times New Roman"/>
          <w:b/>
          <w:sz w:val="21"/>
          <w:szCs w:val="21"/>
        </w:rPr>
      </w:pPr>
      <w:r w:rsidRPr="00B21E73">
        <w:rPr>
          <w:rFonts w:cs="Times New Roman"/>
          <w:b/>
          <w:noProof/>
          <w:sz w:val="21"/>
          <w:szCs w:val="21"/>
        </w:rPr>
        <w:t>Heart of the Civil War Heritage Area</w:t>
      </w:r>
      <w:r w:rsidRPr="00B21E73">
        <w:rPr>
          <w:rFonts w:cs="Times New Roman"/>
          <w:b/>
          <w:sz w:val="21"/>
          <w:szCs w:val="21"/>
        </w:rPr>
        <w:t xml:space="preserve">: </w:t>
      </w:r>
      <w:r w:rsidRPr="00B21E73">
        <w:rPr>
          <w:rFonts w:cs="Times New Roman"/>
          <w:b/>
          <w:noProof/>
          <w:sz w:val="21"/>
          <w:szCs w:val="21"/>
        </w:rPr>
        <w:t>Project Grants</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Award amount(s):</w:t>
      </w:r>
      <w:r w:rsidR="00B53CC3" w:rsidRPr="00B21E73">
        <w:rPr>
          <w:rFonts w:cs="Times New Roman"/>
          <w:sz w:val="21"/>
          <w:szCs w:val="21"/>
        </w:rPr>
        <w:t xml:space="preserve"> </w:t>
      </w:r>
      <w:r w:rsidRPr="00B21E73">
        <w:rPr>
          <w:rFonts w:cs="Times New Roman"/>
          <w:noProof/>
          <w:sz w:val="21"/>
          <w:szCs w:val="21"/>
        </w:rPr>
        <w:t>Max: $50,000 (non-capital); $100,000 (capital)</w:t>
      </w:r>
      <w:r w:rsidRPr="00B21E73">
        <w:rPr>
          <w:rFonts w:cs="Times New Roman"/>
          <w:sz w:val="21"/>
          <w:szCs w:val="21"/>
        </w:rPr>
        <w:t xml:space="preserve"> </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Deadline: </w:t>
      </w:r>
      <w:r w:rsidRPr="00B21E73">
        <w:rPr>
          <w:rFonts w:cs="Times New Roman"/>
          <w:noProof/>
          <w:sz w:val="21"/>
          <w:szCs w:val="21"/>
        </w:rPr>
        <w:t xml:space="preserve">ITA due in January; application due </w:t>
      </w:r>
      <w:r w:rsidR="00672EB8">
        <w:rPr>
          <w:rFonts w:cs="Times New Roman"/>
          <w:noProof/>
          <w:sz w:val="21"/>
          <w:szCs w:val="21"/>
        </w:rPr>
        <w:t>March 1, 2019</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Eligible organizations: </w:t>
      </w:r>
      <w:r w:rsidRPr="00B21E73">
        <w:rPr>
          <w:rFonts w:cs="Times New Roman"/>
          <w:noProof/>
          <w:sz w:val="21"/>
          <w:szCs w:val="21"/>
        </w:rPr>
        <w:t>Nonprofits and government units for projects in Heritage Area (portions of Carroll, Frederick, and Washington Counties)</w:t>
      </w:r>
      <w:r w:rsidRPr="00B21E73">
        <w:rPr>
          <w:rFonts w:cs="Times New Roman"/>
          <w:sz w:val="21"/>
          <w:szCs w:val="21"/>
        </w:rPr>
        <w:t xml:space="preserve"> </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Matching requirement: </w:t>
      </w:r>
      <w:r w:rsidRPr="00B21E73">
        <w:rPr>
          <w:rFonts w:cs="Times New Roman"/>
          <w:noProof/>
          <w:sz w:val="21"/>
          <w:szCs w:val="21"/>
        </w:rPr>
        <w:t>1:1 with non-state funds; at least 75% cash</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Focus: </w:t>
      </w:r>
      <w:r w:rsidRPr="00B21E73">
        <w:rPr>
          <w:rFonts w:cs="Times New Roman"/>
          <w:noProof/>
          <w:sz w:val="21"/>
          <w:szCs w:val="21"/>
        </w:rPr>
        <w:t>Heritage tourism</w:t>
      </w:r>
      <w:r w:rsidR="00D6535F" w:rsidRPr="00B21E73">
        <w:rPr>
          <w:rFonts w:cs="Times New Roman"/>
          <w:noProof/>
          <w:sz w:val="21"/>
          <w:szCs w:val="21"/>
        </w:rPr>
        <w:t xml:space="preserve"> in relation to HCWHA Management Plan</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More info: </w:t>
      </w:r>
      <w:r w:rsidRPr="00B21E73">
        <w:rPr>
          <w:rFonts w:cs="Times New Roman"/>
          <w:noProof/>
          <w:sz w:val="21"/>
          <w:szCs w:val="21"/>
        </w:rPr>
        <w:t>http://www.heartofthecivilwar.org/stakeholders/project-grants</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Contact: </w:t>
      </w:r>
      <w:r w:rsidR="00923503">
        <w:rPr>
          <w:rFonts w:cs="Times New Roman"/>
          <w:noProof/>
          <w:sz w:val="21"/>
          <w:szCs w:val="21"/>
        </w:rPr>
        <w:t>Emily Huebner</w:t>
      </w:r>
      <w:r w:rsidRPr="00B21E73">
        <w:rPr>
          <w:rFonts w:cs="Times New Roman"/>
          <w:noProof/>
          <w:sz w:val="21"/>
          <w:szCs w:val="21"/>
        </w:rPr>
        <w:t>, Assistant Director</w:t>
      </w:r>
      <w:r w:rsidRPr="00B21E73">
        <w:rPr>
          <w:rFonts w:cs="Times New Roman"/>
          <w:sz w:val="21"/>
          <w:szCs w:val="21"/>
        </w:rPr>
        <w:t xml:space="preserve">, </w:t>
      </w:r>
      <w:r w:rsidR="00923503">
        <w:rPr>
          <w:rFonts w:cs="Times New Roman"/>
          <w:noProof/>
          <w:sz w:val="21"/>
          <w:szCs w:val="21"/>
        </w:rPr>
        <w:t>emily@heartofthecivilwar.org</w:t>
      </w:r>
      <w:r w:rsidRPr="00B21E73">
        <w:rPr>
          <w:rFonts w:cs="Times New Roman"/>
          <w:sz w:val="21"/>
          <w:szCs w:val="21"/>
        </w:rPr>
        <w:t xml:space="preserve">, </w:t>
      </w:r>
      <w:r w:rsidRPr="00B21E73">
        <w:rPr>
          <w:rFonts w:cs="Times New Roman"/>
          <w:noProof/>
          <w:sz w:val="21"/>
          <w:szCs w:val="21"/>
        </w:rPr>
        <w:t>(301) 600-4031</w:t>
      </w:r>
    </w:p>
    <w:p w:rsidR="001E6BEB" w:rsidRPr="00B21E73" w:rsidRDefault="001E6BEB" w:rsidP="008257A6">
      <w:pPr>
        <w:spacing w:after="0" w:line="240" w:lineRule="auto"/>
        <w:rPr>
          <w:rFonts w:cs="Times New Roman"/>
          <w:b/>
          <w:noProof/>
          <w:sz w:val="21"/>
          <w:szCs w:val="21"/>
        </w:rPr>
      </w:pPr>
    </w:p>
    <w:p w:rsidR="001E6BEB" w:rsidRPr="00B21E73" w:rsidRDefault="001E6BEB" w:rsidP="008257A6">
      <w:pPr>
        <w:spacing w:after="0" w:line="240" w:lineRule="auto"/>
        <w:rPr>
          <w:rFonts w:cs="Times New Roman"/>
          <w:b/>
          <w:sz w:val="21"/>
          <w:szCs w:val="21"/>
        </w:rPr>
      </w:pPr>
      <w:r w:rsidRPr="00B21E73">
        <w:rPr>
          <w:rFonts w:cs="Times New Roman"/>
          <w:b/>
          <w:noProof/>
          <w:sz w:val="21"/>
          <w:szCs w:val="21"/>
        </w:rPr>
        <w:t>Maryland Humanities</w:t>
      </w:r>
      <w:r w:rsidRPr="00B21E73">
        <w:rPr>
          <w:rFonts w:cs="Times New Roman"/>
          <w:b/>
          <w:sz w:val="21"/>
          <w:szCs w:val="21"/>
        </w:rPr>
        <w:t xml:space="preserve">: </w:t>
      </w:r>
      <w:r w:rsidRPr="00B21E73">
        <w:rPr>
          <w:rFonts w:cs="Times New Roman"/>
          <w:b/>
          <w:noProof/>
          <w:sz w:val="21"/>
          <w:szCs w:val="21"/>
        </w:rPr>
        <w:t>Mini-Grants</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Award amount(s):</w:t>
      </w:r>
      <w:r w:rsidR="00E152AB" w:rsidRPr="00B21E73">
        <w:rPr>
          <w:rFonts w:cs="Times New Roman"/>
          <w:sz w:val="21"/>
          <w:szCs w:val="21"/>
        </w:rPr>
        <w:t xml:space="preserve"> </w:t>
      </w:r>
      <w:r w:rsidRPr="00B21E73">
        <w:rPr>
          <w:rFonts w:cs="Times New Roman"/>
          <w:noProof/>
          <w:sz w:val="21"/>
          <w:szCs w:val="21"/>
        </w:rPr>
        <w:t>Max: $1,200</w:t>
      </w:r>
      <w:r w:rsidRPr="00B21E73">
        <w:rPr>
          <w:rFonts w:cs="Times New Roman"/>
          <w:sz w:val="21"/>
          <w:szCs w:val="21"/>
        </w:rPr>
        <w:t xml:space="preserve"> | Total available: </w:t>
      </w:r>
      <w:r w:rsidRPr="00B21E73">
        <w:rPr>
          <w:rFonts w:cs="Times New Roman"/>
          <w:noProof/>
          <w:sz w:val="21"/>
          <w:szCs w:val="21"/>
        </w:rPr>
        <w:t>$6,000 (FY15)</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Deadline: </w:t>
      </w:r>
      <w:r w:rsidRPr="00B21E73">
        <w:rPr>
          <w:rFonts w:cs="Times New Roman"/>
          <w:noProof/>
          <w:sz w:val="21"/>
          <w:szCs w:val="21"/>
        </w:rPr>
        <w:t>March 1, July 1, and November 1</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Eligible organizations: </w:t>
      </w:r>
      <w:r w:rsidRPr="00B21E73">
        <w:rPr>
          <w:rFonts w:cs="Times New Roman"/>
          <w:noProof/>
          <w:sz w:val="21"/>
          <w:szCs w:val="21"/>
        </w:rPr>
        <w:t>Nonprofits and government entities for projects in Maryland</w:t>
      </w:r>
      <w:r w:rsidRPr="00B21E73">
        <w:rPr>
          <w:rFonts w:cs="Times New Roman"/>
          <w:sz w:val="21"/>
          <w:szCs w:val="21"/>
        </w:rPr>
        <w:t xml:space="preserve"> </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Matching requirement: </w:t>
      </w:r>
      <w:r w:rsidRPr="00B21E73">
        <w:rPr>
          <w:rFonts w:cs="Times New Roman"/>
          <w:noProof/>
          <w:sz w:val="21"/>
          <w:szCs w:val="21"/>
        </w:rPr>
        <w:t>1:1 (cash or in-kind)</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Focus: </w:t>
      </w:r>
      <w:r w:rsidRPr="00B21E73">
        <w:rPr>
          <w:rFonts w:cs="Times New Roman"/>
          <w:noProof/>
          <w:sz w:val="21"/>
          <w:szCs w:val="21"/>
        </w:rPr>
        <w:t>Public humanities projects, documentary film, and civic education initiatives.</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More info: </w:t>
      </w:r>
      <w:r w:rsidRPr="00B21E73">
        <w:rPr>
          <w:rFonts w:cs="Times New Roman"/>
          <w:noProof/>
          <w:sz w:val="21"/>
          <w:szCs w:val="21"/>
        </w:rPr>
        <w:t>http://www.mdhumanities.org/grants/grant-programs/</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Contact: </w:t>
      </w:r>
      <w:r w:rsidRPr="00B21E73">
        <w:rPr>
          <w:rFonts w:cs="Times New Roman"/>
          <w:noProof/>
          <w:sz w:val="21"/>
          <w:szCs w:val="21"/>
        </w:rPr>
        <w:t>Marilyn Hatza, Program Officer for Grants and Strategic Partnerships</w:t>
      </w:r>
      <w:r w:rsidRPr="00B21E73">
        <w:rPr>
          <w:rFonts w:cs="Times New Roman"/>
          <w:sz w:val="21"/>
          <w:szCs w:val="21"/>
        </w:rPr>
        <w:t xml:space="preserve">, </w:t>
      </w:r>
      <w:r w:rsidRPr="00B21E73">
        <w:rPr>
          <w:rFonts w:cs="Times New Roman"/>
          <w:noProof/>
          <w:sz w:val="21"/>
          <w:szCs w:val="21"/>
        </w:rPr>
        <w:t>mhatza@mdhumanities.org</w:t>
      </w:r>
      <w:r w:rsidRPr="00B21E73">
        <w:rPr>
          <w:rFonts w:cs="Times New Roman"/>
          <w:sz w:val="21"/>
          <w:szCs w:val="21"/>
        </w:rPr>
        <w:t xml:space="preserve">, </w:t>
      </w:r>
      <w:r w:rsidRPr="00B21E73">
        <w:rPr>
          <w:rFonts w:cs="Times New Roman"/>
          <w:noProof/>
          <w:sz w:val="21"/>
          <w:szCs w:val="21"/>
        </w:rPr>
        <w:t>(410) 685-4187</w:t>
      </w:r>
    </w:p>
    <w:p w:rsidR="001E6BEB" w:rsidRPr="00B21E73" w:rsidRDefault="001E6BEB" w:rsidP="008257A6">
      <w:pPr>
        <w:spacing w:after="0" w:line="240" w:lineRule="auto"/>
        <w:rPr>
          <w:rFonts w:cs="Times New Roman"/>
          <w:b/>
          <w:noProof/>
          <w:sz w:val="21"/>
          <w:szCs w:val="21"/>
        </w:rPr>
      </w:pPr>
    </w:p>
    <w:p w:rsidR="001E6BEB" w:rsidRPr="00B21E73" w:rsidRDefault="001E6BEB" w:rsidP="008257A6">
      <w:pPr>
        <w:spacing w:after="0" w:line="240" w:lineRule="auto"/>
        <w:rPr>
          <w:rFonts w:cs="Times New Roman"/>
          <w:b/>
          <w:sz w:val="21"/>
          <w:szCs w:val="21"/>
        </w:rPr>
      </w:pPr>
      <w:r w:rsidRPr="00B21E73">
        <w:rPr>
          <w:rFonts w:cs="Times New Roman"/>
          <w:b/>
          <w:noProof/>
          <w:sz w:val="21"/>
          <w:szCs w:val="21"/>
        </w:rPr>
        <w:t>Maryland Humanities</w:t>
      </w:r>
      <w:r w:rsidRPr="00B21E73">
        <w:rPr>
          <w:rFonts w:cs="Times New Roman"/>
          <w:b/>
          <w:sz w:val="21"/>
          <w:szCs w:val="21"/>
        </w:rPr>
        <w:t xml:space="preserve">: </w:t>
      </w:r>
      <w:r w:rsidRPr="00B21E73">
        <w:rPr>
          <w:rFonts w:cs="Times New Roman"/>
          <w:b/>
          <w:noProof/>
          <w:sz w:val="21"/>
          <w:szCs w:val="21"/>
        </w:rPr>
        <w:t>Major Grants</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Award amount(s):</w:t>
      </w:r>
      <w:r w:rsidR="00B53CC3" w:rsidRPr="00B21E73">
        <w:rPr>
          <w:rFonts w:cs="Times New Roman"/>
          <w:sz w:val="21"/>
          <w:szCs w:val="21"/>
        </w:rPr>
        <w:t xml:space="preserve"> </w:t>
      </w:r>
      <w:r w:rsidRPr="00B21E73">
        <w:rPr>
          <w:rFonts w:cs="Times New Roman"/>
          <w:noProof/>
          <w:sz w:val="21"/>
          <w:szCs w:val="21"/>
        </w:rPr>
        <w:t>Max: $10,000</w:t>
      </w:r>
      <w:r w:rsidRPr="00B21E73">
        <w:rPr>
          <w:rFonts w:cs="Times New Roman"/>
          <w:sz w:val="21"/>
          <w:szCs w:val="21"/>
        </w:rPr>
        <w:t xml:space="preserve"> | Total available: </w:t>
      </w:r>
      <w:r w:rsidRPr="00B21E73">
        <w:rPr>
          <w:rFonts w:cs="Times New Roman"/>
          <w:noProof/>
          <w:sz w:val="21"/>
          <w:szCs w:val="21"/>
        </w:rPr>
        <w:t>$81,600 (FY15)</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Deadline: </w:t>
      </w:r>
      <w:r w:rsidRPr="00B21E73">
        <w:rPr>
          <w:rFonts w:cs="Times New Roman"/>
          <w:noProof/>
          <w:sz w:val="21"/>
          <w:szCs w:val="21"/>
        </w:rPr>
        <w:t>LOIs due March 1 and September 1; proposals due April 15 and October 15</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Eligible organizations: </w:t>
      </w:r>
      <w:r w:rsidRPr="00B21E73">
        <w:rPr>
          <w:rFonts w:cs="Times New Roman"/>
          <w:noProof/>
          <w:sz w:val="21"/>
          <w:szCs w:val="21"/>
        </w:rPr>
        <w:t>Nonprofits and government entities for projects in Maryland</w:t>
      </w:r>
      <w:r w:rsidRPr="00B21E73">
        <w:rPr>
          <w:rFonts w:cs="Times New Roman"/>
          <w:sz w:val="21"/>
          <w:szCs w:val="21"/>
        </w:rPr>
        <w:t xml:space="preserve"> </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Matching requirement: </w:t>
      </w:r>
      <w:r w:rsidRPr="00B21E73">
        <w:rPr>
          <w:rFonts w:cs="Times New Roman"/>
          <w:noProof/>
          <w:sz w:val="21"/>
          <w:szCs w:val="21"/>
        </w:rPr>
        <w:t>1:1 (cash or in-kind)</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lastRenderedPageBreak/>
        <w:t xml:space="preserve">Focus: </w:t>
      </w:r>
      <w:r w:rsidRPr="00B21E73">
        <w:rPr>
          <w:rFonts w:cs="Times New Roman"/>
          <w:noProof/>
          <w:sz w:val="21"/>
          <w:szCs w:val="21"/>
        </w:rPr>
        <w:t>Use the humanities as the central resource to engage diverse groups and individuals through programming like exhibits, community dialogues, and documentary films, etc.</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More info: </w:t>
      </w:r>
      <w:r w:rsidRPr="00B21E73">
        <w:rPr>
          <w:rFonts w:cs="Times New Roman"/>
          <w:noProof/>
          <w:sz w:val="21"/>
          <w:szCs w:val="21"/>
        </w:rPr>
        <w:t>http://www.mdhumanities.org/grants/grant-programs/</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Contact: </w:t>
      </w:r>
      <w:r w:rsidRPr="00B21E73">
        <w:rPr>
          <w:rFonts w:cs="Times New Roman"/>
          <w:noProof/>
          <w:sz w:val="21"/>
          <w:szCs w:val="21"/>
        </w:rPr>
        <w:t>Marilyn Hatza, Program Officer for Grants and Strategic Partnerships</w:t>
      </w:r>
      <w:r w:rsidRPr="00B21E73">
        <w:rPr>
          <w:rFonts w:cs="Times New Roman"/>
          <w:sz w:val="21"/>
          <w:szCs w:val="21"/>
        </w:rPr>
        <w:t xml:space="preserve">, </w:t>
      </w:r>
      <w:r w:rsidRPr="00B21E73">
        <w:rPr>
          <w:rFonts w:cs="Times New Roman"/>
          <w:noProof/>
          <w:sz w:val="21"/>
          <w:szCs w:val="21"/>
        </w:rPr>
        <w:t>mhatza@mdhumanities.org</w:t>
      </w:r>
      <w:r w:rsidRPr="00B21E73">
        <w:rPr>
          <w:rFonts w:cs="Times New Roman"/>
          <w:sz w:val="21"/>
          <w:szCs w:val="21"/>
        </w:rPr>
        <w:t xml:space="preserve">, </w:t>
      </w:r>
      <w:r w:rsidRPr="00B21E73">
        <w:rPr>
          <w:rFonts w:cs="Times New Roman"/>
          <w:noProof/>
          <w:sz w:val="21"/>
          <w:szCs w:val="21"/>
        </w:rPr>
        <w:t>(410) 685-4187</w:t>
      </w:r>
    </w:p>
    <w:p w:rsidR="00A543AD" w:rsidRPr="00B21E73" w:rsidRDefault="00A543AD" w:rsidP="008257A6">
      <w:pPr>
        <w:spacing w:after="0" w:line="240" w:lineRule="auto"/>
        <w:rPr>
          <w:rFonts w:cs="Times New Roman"/>
          <w:b/>
          <w:noProof/>
          <w:sz w:val="21"/>
          <w:szCs w:val="21"/>
        </w:rPr>
      </w:pPr>
    </w:p>
    <w:p w:rsidR="00A543AD" w:rsidRPr="00B21E73" w:rsidRDefault="00A543AD" w:rsidP="008257A6">
      <w:pPr>
        <w:spacing w:after="0" w:line="240" w:lineRule="auto"/>
        <w:rPr>
          <w:rFonts w:cs="Times New Roman"/>
          <w:b/>
          <w:sz w:val="21"/>
          <w:szCs w:val="21"/>
        </w:rPr>
      </w:pPr>
      <w:r w:rsidRPr="00B21E73">
        <w:rPr>
          <w:rFonts w:cs="Times New Roman"/>
          <w:b/>
          <w:noProof/>
          <w:sz w:val="21"/>
          <w:szCs w:val="21"/>
        </w:rPr>
        <w:t>Maryland State Highway Administration</w:t>
      </w:r>
      <w:r w:rsidRPr="00B21E73">
        <w:rPr>
          <w:rFonts w:cs="Times New Roman"/>
          <w:b/>
          <w:sz w:val="21"/>
          <w:szCs w:val="21"/>
        </w:rPr>
        <w:t xml:space="preserve">: </w:t>
      </w:r>
      <w:r w:rsidRPr="00B21E73">
        <w:rPr>
          <w:rFonts w:cs="Times New Roman"/>
          <w:b/>
          <w:noProof/>
          <w:sz w:val="21"/>
          <w:szCs w:val="21"/>
        </w:rPr>
        <w:t>Recreational Trails Program</w:t>
      </w:r>
    </w:p>
    <w:p w:rsidR="00A543AD" w:rsidRPr="00B21E73" w:rsidRDefault="0015065D" w:rsidP="008257A6">
      <w:pPr>
        <w:pStyle w:val="ListParagraph"/>
        <w:numPr>
          <w:ilvl w:val="0"/>
          <w:numId w:val="1"/>
        </w:numPr>
        <w:spacing w:after="0" w:line="240" w:lineRule="auto"/>
        <w:rPr>
          <w:rFonts w:cs="Times New Roman"/>
          <w:sz w:val="21"/>
          <w:szCs w:val="21"/>
        </w:rPr>
      </w:pPr>
      <w:r>
        <w:rPr>
          <w:rFonts w:cs="Times New Roman"/>
          <w:sz w:val="21"/>
          <w:szCs w:val="21"/>
        </w:rPr>
        <w:t xml:space="preserve">Award amount(s): Min. $20,000, Max. $80,000 exceptions considered on a case-by-case basis | </w:t>
      </w:r>
      <w:r w:rsidR="00A543AD" w:rsidRPr="00B21E73">
        <w:rPr>
          <w:rFonts w:cs="Times New Roman"/>
          <w:sz w:val="21"/>
          <w:szCs w:val="21"/>
        </w:rPr>
        <w:t xml:space="preserve">Total available: </w:t>
      </w:r>
      <w:r w:rsidR="00A543AD" w:rsidRPr="00B21E73">
        <w:rPr>
          <w:rFonts w:cs="Times New Roman"/>
          <w:noProof/>
          <w:sz w:val="21"/>
          <w:szCs w:val="21"/>
        </w:rPr>
        <w:t>$1,000,000/year</w:t>
      </w:r>
    </w:p>
    <w:p w:rsidR="00A543AD" w:rsidRPr="00B21E73" w:rsidRDefault="00A543AD"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Eligible organizations: </w:t>
      </w:r>
      <w:r w:rsidRPr="00B21E73">
        <w:rPr>
          <w:rFonts w:cs="Times New Roman"/>
          <w:noProof/>
          <w:sz w:val="21"/>
          <w:szCs w:val="21"/>
        </w:rPr>
        <w:t>Nonprofit organizations and government agencies</w:t>
      </w:r>
      <w:r w:rsidRPr="00B21E73">
        <w:rPr>
          <w:rFonts w:cs="Times New Roman"/>
          <w:sz w:val="21"/>
          <w:szCs w:val="21"/>
        </w:rPr>
        <w:t xml:space="preserve"> </w:t>
      </w:r>
    </w:p>
    <w:p w:rsidR="00A543AD" w:rsidRPr="00B21E73" w:rsidRDefault="00A543AD"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Matching requirement: </w:t>
      </w:r>
      <w:r w:rsidRPr="00B21E73">
        <w:rPr>
          <w:rFonts w:cs="Times New Roman"/>
          <w:noProof/>
          <w:sz w:val="21"/>
          <w:szCs w:val="21"/>
        </w:rPr>
        <w:t>At least 20%</w:t>
      </w:r>
    </w:p>
    <w:p w:rsidR="00A543AD" w:rsidRPr="00B21E73" w:rsidRDefault="00A543AD"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Focus: </w:t>
      </w:r>
      <w:r w:rsidRPr="00B21E73">
        <w:rPr>
          <w:rFonts w:cs="Times New Roman"/>
          <w:noProof/>
          <w:sz w:val="21"/>
          <w:szCs w:val="21"/>
        </w:rPr>
        <w:t>Recreational trails (biking, hiking, equestrian</w:t>
      </w:r>
      <w:r w:rsidR="00A3789F" w:rsidRPr="00B21E73">
        <w:rPr>
          <w:rFonts w:cs="Times New Roman"/>
          <w:noProof/>
          <w:sz w:val="21"/>
          <w:szCs w:val="21"/>
        </w:rPr>
        <w:t>, etc.</w:t>
      </w:r>
      <w:r w:rsidRPr="00B21E73">
        <w:rPr>
          <w:rFonts w:cs="Times New Roman"/>
          <w:noProof/>
          <w:sz w:val="21"/>
          <w:szCs w:val="21"/>
        </w:rPr>
        <w:t>)</w:t>
      </w:r>
    </w:p>
    <w:p w:rsidR="00A543AD" w:rsidRPr="00B21E73" w:rsidRDefault="00A543AD"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More info: </w:t>
      </w:r>
      <w:r w:rsidRPr="00B21E73">
        <w:rPr>
          <w:rFonts w:cs="Times New Roman"/>
          <w:noProof/>
          <w:sz w:val="21"/>
          <w:szCs w:val="21"/>
        </w:rPr>
        <w:t>http://www.sha.state.md.us/Index.aspx?PageId=98</w:t>
      </w:r>
    </w:p>
    <w:p w:rsidR="00A543AD" w:rsidRPr="00B21E73" w:rsidRDefault="00A543AD" w:rsidP="00737B19">
      <w:pPr>
        <w:pStyle w:val="ListParagraph"/>
        <w:numPr>
          <w:ilvl w:val="0"/>
          <w:numId w:val="1"/>
        </w:numPr>
        <w:spacing w:after="0" w:line="240" w:lineRule="auto"/>
        <w:rPr>
          <w:rFonts w:cs="Times New Roman"/>
          <w:sz w:val="21"/>
          <w:szCs w:val="21"/>
        </w:rPr>
      </w:pPr>
      <w:r w:rsidRPr="00B21E73">
        <w:rPr>
          <w:rFonts w:cs="Times New Roman"/>
          <w:sz w:val="21"/>
          <w:szCs w:val="21"/>
        </w:rPr>
        <w:t xml:space="preserve">Contact: </w:t>
      </w:r>
      <w:r w:rsidR="0015065D">
        <w:rPr>
          <w:rFonts w:cs="Times New Roman"/>
          <w:noProof/>
          <w:sz w:val="21"/>
          <w:szCs w:val="21"/>
        </w:rPr>
        <w:t xml:space="preserve">Cheryl Ladota, </w:t>
      </w:r>
      <w:r w:rsidR="00C61189">
        <w:rPr>
          <w:rFonts w:cs="Times New Roman"/>
          <w:noProof/>
          <w:sz w:val="21"/>
          <w:szCs w:val="21"/>
        </w:rPr>
        <w:t xml:space="preserve">Maryland </w:t>
      </w:r>
      <w:r w:rsidR="00737B19" w:rsidRPr="00B21E73">
        <w:rPr>
          <w:rFonts w:cs="Times New Roman"/>
          <w:noProof/>
          <w:sz w:val="21"/>
          <w:szCs w:val="21"/>
        </w:rPr>
        <w:t xml:space="preserve">Recreational Trails Program, </w:t>
      </w:r>
      <w:r w:rsidR="0015065D">
        <w:rPr>
          <w:rFonts w:cs="Times New Roman"/>
          <w:sz w:val="21"/>
          <w:szCs w:val="21"/>
        </w:rPr>
        <w:t>cladota</w:t>
      </w:r>
      <w:r w:rsidR="00C61189">
        <w:rPr>
          <w:rFonts w:cs="Times New Roman"/>
          <w:sz w:val="21"/>
          <w:szCs w:val="21"/>
        </w:rPr>
        <w:t>@sha.state.md.us</w:t>
      </w:r>
      <w:r w:rsidRPr="00B21E73">
        <w:rPr>
          <w:rFonts w:cs="Times New Roman"/>
          <w:sz w:val="21"/>
          <w:szCs w:val="21"/>
        </w:rPr>
        <w:t xml:space="preserve">, </w:t>
      </w:r>
      <w:r w:rsidR="00C61189">
        <w:rPr>
          <w:rFonts w:cs="Times New Roman"/>
          <w:noProof/>
          <w:sz w:val="21"/>
          <w:szCs w:val="21"/>
        </w:rPr>
        <w:t>(410) 545-</w:t>
      </w:r>
      <w:r w:rsidR="0015065D">
        <w:rPr>
          <w:rFonts w:cs="Times New Roman"/>
          <w:noProof/>
          <w:sz w:val="21"/>
          <w:szCs w:val="21"/>
        </w:rPr>
        <w:t>8552</w:t>
      </w:r>
    </w:p>
    <w:p w:rsidR="00A543AD" w:rsidRPr="00B21E73" w:rsidRDefault="00A543AD" w:rsidP="008257A6">
      <w:pPr>
        <w:spacing w:after="0" w:line="240" w:lineRule="auto"/>
        <w:rPr>
          <w:rFonts w:cs="Times New Roman"/>
          <w:b/>
          <w:noProof/>
          <w:sz w:val="21"/>
          <w:szCs w:val="21"/>
        </w:rPr>
      </w:pPr>
    </w:p>
    <w:p w:rsidR="00A543AD" w:rsidRPr="00B21E73" w:rsidRDefault="00A543AD" w:rsidP="008257A6">
      <w:pPr>
        <w:spacing w:after="0" w:line="240" w:lineRule="auto"/>
        <w:rPr>
          <w:rFonts w:cs="Times New Roman"/>
          <w:b/>
          <w:sz w:val="21"/>
          <w:szCs w:val="21"/>
        </w:rPr>
      </w:pPr>
      <w:r w:rsidRPr="00B21E73">
        <w:rPr>
          <w:rFonts w:cs="Times New Roman"/>
          <w:b/>
          <w:noProof/>
          <w:sz w:val="21"/>
          <w:szCs w:val="21"/>
        </w:rPr>
        <w:t>Preservation Maryland</w:t>
      </w:r>
      <w:r w:rsidRPr="00B21E73">
        <w:rPr>
          <w:rFonts w:cs="Times New Roman"/>
          <w:b/>
          <w:sz w:val="21"/>
          <w:szCs w:val="21"/>
        </w:rPr>
        <w:t xml:space="preserve">: </w:t>
      </w:r>
      <w:r w:rsidRPr="00B21E73">
        <w:rPr>
          <w:rFonts w:cs="Times New Roman"/>
          <w:b/>
          <w:noProof/>
          <w:sz w:val="21"/>
          <w:szCs w:val="21"/>
        </w:rPr>
        <w:t>Heritage Fund</w:t>
      </w:r>
    </w:p>
    <w:p w:rsidR="00A543AD" w:rsidRPr="00B21E73" w:rsidRDefault="00A543AD" w:rsidP="008257A6">
      <w:pPr>
        <w:pStyle w:val="ListParagraph"/>
        <w:numPr>
          <w:ilvl w:val="0"/>
          <w:numId w:val="1"/>
        </w:numPr>
        <w:spacing w:after="0" w:line="240" w:lineRule="auto"/>
        <w:rPr>
          <w:rFonts w:cs="Times New Roman"/>
          <w:sz w:val="21"/>
          <w:szCs w:val="21"/>
        </w:rPr>
      </w:pPr>
      <w:r w:rsidRPr="00B21E73">
        <w:rPr>
          <w:rFonts w:cs="Times New Roman"/>
          <w:sz w:val="21"/>
          <w:szCs w:val="21"/>
        </w:rPr>
        <w:t>Award amount(s):</w:t>
      </w:r>
      <w:r w:rsidR="00B53CC3" w:rsidRPr="00B21E73">
        <w:rPr>
          <w:rFonts w:cs="Times New Roman"/>
          <w:sz w:val="21"/>
          <w:szCs w:val="21"/>
        </w:rPr>
        <w:t xml:space="preserve"> </w:t>
      </w:r>
      <w:r w:rsidRPr="00B21E73">
        <w:rPr>
          <w:rFonts w:cs="Times New Roman"/>
          <w:noProof/>
          <w:sz w:val="21"/>
          <w:szCs w:val="21"/>
        </w:rPr>
        <w:t>$1,000-$10,000</w:t>
      </w:r>
      <w:r w:rsidR="007D1CAE">
        <w:rPr>
          <w:rFonts w:cs="Times New Roman"/>
          <w:sz w:val="21"/>
          <w:szCs w:val="21"/>
        </w:rPr>
        <w:t xml:space="preserve"> </w:t>
      </w:r>
    </w:p>
    <w:p w:rsidR="00A543AD" w:rsidRPr="00B21E73" w:rsidRDefault="007D1CAE" w:rsidP="008257A6">
      <w:pPr>
        <w:pStyle w:val="ListParagraph"/>
        <w:numPr>
          <w:ilvl w:val="0"/>
          <w:numId w:val="1"/>
        </w:numPr>
        <w:spacing w:after="0" w:line="240" w:lineRule="auto"/>
        <w:rPr>
          <w:rFonts w:cs="Times New Roman"/>
          <w:sz w:val="21"/>
          <w:szCs w:val="21"/>
        </w:rPr>
      </w:pPr>
      <w:r>
        <w:rPr>
          <w:rFonts w:cs="Times New Roman"/>
          <w:sz w:val="21"/>
          <w:szCs w:val="21"/>
        </w:rPr>
        <w:t>Deadline:</w:t>
      </w:r>
      <w:r w:rsidR="00BC42DD">
        <w:rPr>
          <w:rFonts w:cs="Times New Roman"/>
          <w:noProof/>
          <w:sz w:val="21"/>
          <w:szCs w:val="21"/>
        </w:rPr>
        <w:t xml:space="preserve"> September 14, 2018</w:t>
      </w:r>
    </w:p>
    <w:p w:rsidR="00A543AD" w:rsidRPr="00B21E73" w:rsidRDefault="00A543AD"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Eligible organizations: </w:t>
      </w:r>
      <w:r w:rsidRPr="00B21E73">
        <w:rPr>
          <w:rFonts w:cs="Times New Roman"/>
          <w:noProof/>
          <w:sz w:val="21"/>
          <w:szCs w:val="21"/>
        </w:rPr>
        <w:t>Nonprofit organizations and local jurisdictions</w:t>
      </w:r>
      <w:r w:rsidRPr="00B21E73">
        <w:rPr>
          <w:rFonts w:cs="Times New Roman"/>
          <w:sz w:val="21"/>
          <w:szCs w:val="21"/>
        </w:rPr>
        <w:t xml:space="preserve"> </w:t>
      </w:r>
    </w:p>
    <w:p w:rsidR="00A543AD" w:rsidRPr="00B21E73" w:rsidRDefault="00A543AD"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Matching requirement: </w:t>
      </w:r>
      <w:r w:rsidRPr="00B21E73">
        <w:rPr>
          <w:rFonts w:cs="Times New Roman"/>
          <w:noProof/>
          <w:sz w:val="21"/>
          <w:szCs w:val="21"/>
        </w:rPr>
        <w:t>At least 10% (cash or in-kind)</w:t>
      </w:r>
    </w:p>
    <w:p w:rsidR="00A543AD" w:rsidRPr="00B21E73" w:rsidRDefault="00A543AD"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Focus: </w:t>
      </w:r>
      <w:r w:rsidR="003A0E25" w:rsidRPr="00B21E73">
        <w:rPr>
          <w:rFonts w:cs="Times New Roman"/>
          <w:noProof/>
          <w:sz w:val="21"/>
          <w:szCs w:val="21"/>
        </w:rPr>
        <w:t>Protection of endangered cultural resources through the support of bricks &amp; mortar, planning &amp; feasibility and education &amp; research projects</w:t>
      </w:r>
    </w:p>
    <w:p w:rsidR="00A543AD" w:rsidRPr="00B21E73" w:rsidRDefault="00A543AD"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More info: </w:t>
      </w:r>
      <w:r w:rsidRPr="00B21E73">
        <w:rPr>
          <w:rFonts w:cs="Times New Roman"/>
          <w:noProof/>
          <w:sz w:val="21"/>
          <w:szCs w:val="21"/>
        </w:rPr>
        <w:t>http://preservationmaryland.org/programs/heritage-fund-grants/</w:t>
      </w:r>
    </w:p>
    <w:p w:rsidR="00A543AD" w:rsidRPr="00B21E73" w:rsidRDefault="00A543AD"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Contact: </w:t>
      </w:r>
      <w:r w:rsidR="00D91CF2">
        <w:rPr>
          <w:rFonts w:cs="Times New Roman"/>
          <w:noProof/>
          <w:sz w:val="21"/>
          <w:szCs w:val="21"/>
        </w:rPr>
        <w:t>Jessica Feldt</w:t>
      </w:r>
      <w:r w:rsidRPr="00B21E73">
        <w:rPr>
          <w:rFonts w:cs="Times New Roman"/>
          <w:noProof/>
          <w:sz w:val="21"/>
          <w:szCs w:val="21"/>
        </w:rPr>
        <w:t>, Preservation</w:t>
      </w:r>
      <w:r w:rsidR="00D91CF2">
        <w:rPr>
          <w:rFonts w:cs="Times New Roman"/>
          <w:noProof/>
          <w:sz w:val="21"/>
          <w:szCs w:val="21"/>
        </w:rPr>
        <w:t xml:space="preserve"> Initiatives Manager</w:t>
      </w:r>
      <w:r w:rsidRPr="00B21E73">
        <w:rPr>
          <w:rFonts w:cs="Times New Roman"/>
          <w:sz w:val="21"/>
          <w:szCs w:val="21"/>
        </w:rPr>
        <w:t xml:space="preserve">, </w:t>
      </w:r>
      <w:r w:rsidR="00D91CF2">
        <w:rPr>
          <w:rFonts w:cs="Times New Roman"/>
          <w:noProof/>
          <w:sz w:val="21"/>
          <w:szCs w:val="21"/>
        </w:rPr>
        <w:t>jfeldt</w:t>
      </w:r>
      <w:r w:rsidRPr="00B21E73">
        <w:rPr>
          <w:rFonts w:cs="Times New Roman"/>
          <w:noProof/>
          <w:sz w:val="21"/>
          <w:szCs w:val="21"/>
        </w:rPr>
        <w:t>@presmd.org</w:t>
      </w:r>
      <w:r w:rsidRPr="00B21E73">
        <w:rPr>
          <w:rFonts w:cs="Times New Roman"/>
          <w:sz w:val="21"/>
          <w:szCs w:val="21"/>
        </w:rPr>
        <w:t xml:space="preserve">, </w:t>
      </w:r>
      <w:r w:rsidRPr="00B21E73">
        <w:rPr>
          <w:rFonts w:cs="Times New Roman"/>
          <w:noProof/>
          <w:sz w:val="21"/>
          <w:szCs w:val="21"/>
        </w:rPr>
        <w:t>(410) 685-2886 x 302</w:t>
      </w:r>
    </w:p>
    <w:p w:rsidR="00A543AD" w:rsidRPr="00B21E73" w:rsidRDefault="00A543AD" w:rsidP="008257A6">
      <w:pPr>
        <w:spacing w:after="0" w:line="240" w:lineRule="auto"/>
        <w:rPr>
          <w:rFonts w:cs="Times New Roman"/>
          <w:b/>
          <w:noProof/>
          <w:sz w:val="21"/>
          <w:szCs w:val="21"/>
        </w:rPr>
      </w:pPr>
    </w:p>
    <w:p w:rsidR="001E6BEB" w:rsidRPr="00B21E73" w:rsidRDefault="001E6BEB" w:rsidP="008257A6">
      <w:pPr>
        <w:spacing w:after="0" w:line="240" w:lineRule="auto"/>
        <w:rPr>
          <w:rFonts w:cs="Times New Roman"/>
          <w:b/>
          <w:noProof/>
          <w:sz w:val="21"/>
          <w:szCs w:val="21"/>
        </w:rPr>
      </w:pPr>
      <w:r w:rsidRPr="00B21E73">
        <w:rPr>
          <w:rFonts w:cs="Times New Roman"/>
          <w:b/>
          <w:noProof/>
          <w:sz w:val="21"/>
          <w:szCs w:val="21"/>
        </w:rPr>
        <w:t>Rural Maryland Council</w:t>
      </w:r>
      <w:r w:rsidRPr="00B21E73">
        <w:rPr>
          <w:rFonts w:cs="Times New Roman"/>
          <w:b/>
          <w:sz w:val="21"/>
          <w:szCs w:val="21"/>
        </w:rPr>
        <w:t xml:space="preserve">: </w:t>
      </w:r>
      <w:r w:rsidRPr="00B21E73">
        <w:rPr>
          <w:rFonts w:cs="Times New Roman"/>
          <w:b/>
          <w:noProof/>
          <w:sz w:val="21"/>
          <w:szCs w:val="21"/>
        </w:rPr>
        <w:t>Maryland Agricultural Education and Rural Development Assistance</w:t>
      </w:r>
    </w:p>
    <w:p w:rsidR="001E6BEB" w:rsidRPr="00B21E73" w:rsidRDefault="001E6BEB" w:rsidP="008257A6">
      <w:pPr>
        <w:spacing w:after="0" w:line="240" w:lineRule="auto"/>
        <w:rPr>
          <w:rFonts w:cs="Times New Roman"/>
          <w:b/>
          <w:sz w:val="21"/>
          <w:szCs w:val="21"/>
        </w:rPr>
      </w:pPr>
      <w:r w:rsidRPr="00B21E73">
        <w:rPr>
          <w:rFonts w:cs="Times New Roman"/>
          <w:b/>
          <w:noProof/>
          <w:sz w:val="21"/>
          <w:szCs w:val="21"/>
        </w:rPr>
        <w:t>Fund (MAERDAF)</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Award amount(s):</w:t>
      </w:r>
      <w:r w:rsidR="00B53CC3" w:rsidRPr="00B21E73">
        <w:rPr>
          <w:rFonts w:cs="Times New Roman"/>
          <w:sz w:val="21"/>
          <w:szCs w:val="21"/>
        </w:rPr>
        <w:t xml:space="preserve"> </w:t>
      </w:r>
      <w:r w:rsidR="00BC7A06">
        <w:rPr>
          <w:rFonts w:cs="Times New Roman"/>
          <w:noProof/>
          <w:sz w:val="21"/>
          <w:szCs w:val="21"/>
        </w:rPr>
        <w:t>Max: $4</w:t>
      </w:r>
      <w:r w:rsidRPr="00B21E73">
        <w:rPr>
          <w:rFonts w:cs="Times New Roman"/>
          <w:noProof/>
          <w:sz w:val="21"/>
          <w:szCs w:val="21"/>
        </w:rPr>
        <w:t>0,000</w:t>
      </w:r>
      <w:r w:rsidRPr="00B21E73">
        <w:rPr>
          <w:rFonts w:cs="Times New Roman"/>
          <w:sz w:val="21"/>
          <w:szCs w:val="21"/>
        </w:rPr>
        <w:t xml:space="preserve"> | Total available: </w:t>
      </w:r>
      <w:r w:rsidR="00E524AD">
        <w:rPr>
          <w:rFonts w:cs="Times New Roman"/>
          <w:noProof/>
          <w:sz w:val="21"/>
          <w:szCs w:val="21"/>
        </w:rPr>
        <w:t>$680,917 (FY1</w:t>
      </w:r>
      <w:r w:rsidR="00BC7A06">
        <w:rPr>
          <w:rFonts w:cs="Times New Roman"/>
          <w:noProof/>
          <w:sz w:val="21"/>
          <w:szCs w:val="21"/>
        </w:rPr>
        <w:t>9</w:t>
      </w:r>
      <w:r w:rsidRPr="00B21E73">
        <w:rPr>
          <w:rFonts w:cs="Times New Roman"/>
          <w:noProof/>
          <w:sz w:val="21"/>
          <w:szCs w:val="21"/>
        </w:rPr>
        <w:t>)</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Deadline: </w:t>
      </w:r>
      <w:r w:rsidR="00E524AD">
        <w:rPr>
          <w:rFonts w:cs="Times New Roman"/>
          <w:noProof/>
          <w:sz w:val="21"/>
          <w:szCs w:val="21"/>
        </w:rPr>
        <w:t>July 17</w:t>
      </w:r>
      <w:r w:rsidR="0099114B">
        <w:rPr>
          <w:rFonts w:cs="Times New Roman"/>
          <w:noProof/>
          <w:sz w:val="21"/>
          <w:szCs w:val="21"/>
        </w:rPr>
        <w:t xml:space="preserve"> *</w:t>
      </w:r>
      <w:r w:rsidR="00BC7A06">
        <w:rPr>
          <w:rFonts w:cs="Times New Roman"/>
          <w:i/>
          <w:noProof/>
          <w:sz w:val="21"/>
          <w:szCs w:val="21"/>
        </w:rPr>
        <w:t>FY19</w:t>
      </w:r>
      <w:r w:rsidR="0099114B">
        <w:rPr>
          <w:rFonts w:cs="Times New Roman"/>
          <w:i/>
          <w:noProof/>
          <w:sz w:val="21"/>
          <w:szCs w:val="21"/>
        </w:rPr>
        <w:t xml:space="preserve"> Grants have been made</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Eligible organizations: </w:t>
      </w:r>
      <w:r w:rsidRPr="00B21E73">
        <w:rPr>
          <w:rFonts w:cs="Times New Roman"/>
          <w:noProof/>
          <w:sz w:val="21"/>
          <w:szCs w:val="21"/>
        </w:rPr>
        <w:t>Rural-serving nonprofit organizations</w:t>
      </w:r>
      <w:r w:rsidRPr="00B21E73">
        <w:rPr>
          <w:rFonts w:cs="Times New Roman"/>
          <w:sz w:val="21"/>
          <w:szCs w:val="21"/>
        </w:rPr>
        <w:t xml:space="preserve"> </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Matching requirement: </w:t>
      </w:r>
      <w:r w:rsidRPr="00B21E73">
        <w:rPr>
          <w:rFonts w:cs="Times New Roman"/>
          <w:noProof/>
          <w:sz w:val="21"/>
          <w:szCs w:val="21"/>
        </w:rPr>
        <w:t>Not required but preferred</w:t>
      </w:r>
    </w:p>
    <w:p w:rsidR="001E6BEB" w:rsidRPr="00B21E73" w:rsidRDefault="001E6BEB" w:rsidP="008257A6">
      <w:pPr>
        <w:pStyle w:val="ListParagraph"/>
        <w:numPr>
          <w:ilvl w:val="0"/>
          <w:numId w:val="1"/>
        </w:numPr>
        <w:spacing w:after="0" w:line="240" w:lineRule="auto"/>
        <w:rPr>
          <w:rFonts w:cs="Times New Roman"/>
          <w:noProof/>
          <w:sz w:val="21"/>
          <w:szCs w:val="21"/>
        </w:rPr>
      </w:pPr>
      <w:r w:rsidRPr="00B21E73">
        <w:rPr>
          <w:rFonts w:cs="Times New Roman"/>
          <w:sz w:val="21"/>
          <w:szCs w:val="21"/>
        </w:rPr>
        <w:t xml:space="preserve">Focus: </w:t>
      </w:r>
      <w:r w:rsidRPr="00B21E73">
        <w:rPr>
          <w:rFonts w:cs="Times New Roman"/>
          <w:noProof/>
          <w:sz w:val="21"/>
          <w:szCs w:val="21"/>
        </w:rPr>
        <w:t>Planning, economic and community development, and agricultural</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noProof/>
          <w:sz w:val="21"/>
          <w:szCs w:val="21"/>
        </w:rPr>
        <w:t>and forestry education</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More info: </w:t>
      </w:r>
      <w:r w:rsidRPr="00B21E73">
        <w:rPr>
          <w:rFonts w:cs="Times New Roman"/>
          <w:noProof/>
          <w:sz w:val="21"/>
          <w:szCs w:val="21"/>
        </w:rPr>
        <w:t>http://rural.maryland.gov/maerdaf/</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Contact: </w:t>
      </w:r>
      <w:r w:rsidRPr="00B21E73">
        <w:rPr>
          <w:rFonts w:cs="Times New Roman"/>
          <w:noProof/>
          <w:sz w:val="21"/>
          <w:szCs w:val="21"/>
        </w:rPr>
        <w:t>Charlotte Davis, Executive Director</w:t>
      </w:r>
      <w:r w:rsidRPr="00B21E73">
        <w:rPr>
          <w:rFonts w:cs="Times New Roman"/>
          <w:sz w:val="21"/>
          <w:szCs w:val="21"/>
        </w:rPr>
        <w:t xml:space="preserve">, </w:t>
      </w:r>
      <w:hyperlink r:id="rId7" w:history="1">
        <w:r w:rsidR="00D516A5" w:rsidRPr="000B68AF">
          <w:rPr>
            <w:rStyle w:val="Hyperlink"/>
            <w:rFonts w:cs="Times New Roman"/>
            <w:noProof/>
            <w:sz w:val="21"/>
            <w:szCs w:val="21"/>
          </w:rPr>
          <w:t>charlotte.davis@maryland.gov</w:t>
        </w:r>
      </w:hyperlink>
      <w:r w:rsidR="00D516A5">
        <w:rPr>
          <w:rFonts w:cs="Times New Roman"/>
          <w:noProof/>
          <w:sz w:val="21"/>
          <w:szCs w:val="21"/>
        </w:rPr>
        <w:t xml:space="preserve"> or </w:t>
      </w:r>
      <w:hyperlink r:id="rId8" w:history="1">
        <w:r w:rsidR="00D516A5" w:rsidRPr="000B68AF">
          <w:rPr>
            <w:rStyle w:val="Hyperlink"/>
            <w:rFonts w:cs="Times New Roman"/>
            <w:noProof/>
            <w:sz w:val="21"/>
            <w:szCs w:val="21"/>
          </w:rPr>
          <w:t>rmc.mda@maryland.gov</w:t>
        </w:r>
      </w:hyperlink>
      <w:r w:rsidR="00D516A5">
        <w:rPr>
          <w:rFonts w:cs="Times New Roman"/>
          <w:noProof/>
          <w:sz w:val="21"/>
          <w:szCs w:val="21"/>
        </w:rPr>
        <w:t>,</w:t>
      </w:r>
      <w:r w:rsidRPr="00B21E73">
        <w:rPr>
          <w:rFonts w:cs="Times New Roman"/>
          <w:sz w:val="21"/>
          <w:szCs w:val="21"/>
        </w:rPr>
        <w:t xml:space="preserve"> </w:t>
      </w:r>
      <w:r w:rsidRPr="00B21E73">
        <w:rPr>
          <w:rFonts w:cs="Times New Roman"/>
          <w:noProof/>
          <w:sz w:val="21"/>
          <w:szCs w:val="21"/>
        </w:rPr>
        <w:t>(410) 841-5772</w:t>
      </w:r>
    </w:p>
    <w:p w:rsidR="001E6BEB" w:rsidRPr="00B21E73" w:rsidRDefault="001E6BEB" w:rsidP="008257A6">
      <w:pPr>
        <w:spacing w:after="0" w:line="240" w:lineRule="auto"/>
        <w:rPr>
          <w:rFonts w:cs="Times New Roman"/>
          <w:b/>
          <w:noProof/>
          <w:sz w:val="21"/>
          <w:szCs w:val="21"/>
        </w:rPr>
      </w:pPr>
    </w:p>
    <w:p w:rsidR="001E6BEB" w:rsidRPr="00B21E73" w:rsidRDefault="001E6BEB" w:rsidP="008257A6">
      <w:pPr>
        <w:spacing w:after="0" w:line="240" w:lineRule="auto"/>
        <w:rPr>
          <w:rFonts w:cs="Times New Roman"/>
          <w:b/>
          <w:sz w:val="21"/>
          <w:szCs w:val="21"/>
        </w:rPr>
      </w:pPr>
      <w:r w:rsidRPr="00B21E73">
        <w:rPr>
          <w:rFonts w:cs="Times New Roman"/>
          <w:b/>
          <w:noProof/>
          <w:sz w:val="21"/>
          <w:szCs w:val="21"/>
        </w:rPr>
        <w:t>Rural Maryland Council</w:t>
      </w:r>
      <w:r w:rsidRPr="00B21E73">
        <w:rPr>
          <w:rFonts w:cs="Times New Roman"/>
          <w:b/>
          <w:sz w:val="21"/>
          <w:szCs w:val="21"/>
        </w:rPr>
        <w:t xml:space="preserve">: </w:t>
      </w:r>
      <w:r w:rsidRPr="00B21E73">
        <w:rPr>
          <w:rFonts w:cs="Times New Roman"/>
          <w:b/>
          <w:noProof/>
          <w:sz w:val="21"/>
          <w:szCs w:val="21"/>
        </w:rPr>
        <w:t>Rural Maryland Prosperity Investment Fund (RMPIF)</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Award amount(s):</w:t>
      </w:r>
      <w:r w:rsidR="00B53CC3" w:rsidRPr="00B21E73">
        <w:rPr>
          <w:rFonts w:cs="Times New Roman"/>
          <w:sz w:val="21"/>
          <w:szCs w:val="21"/>
        </w:rPr>
        <w:t xml:space="preserve"> </w:t>
      </w:r>
      <w:r w:rsidR="00EC16F9" w:rsidRPr="00B21E73">
        <w:rPr>
          <w:rFonts w:cs="Times New Roman"/>
          <w:noProof/>
          <w:sz w:val="21"/>
          <w:szCs w:val="21"/>
        </w:rPr>
        <w:t>No maximum</w:t>
      </w:r>
      <w:r w:rsidRPr="00B21E73">
        <w:rPr>
          <w:rFonts w:cs="Times New Roman"/>
          <w:sz w:val="21"/>
          <w:szCs w:val="21"/>
        </w:rPr>
        <w:t xml:space="preserve"> | Total available: </w:t>
      </w:r>
      <w:r w:rsidR="006140EF">
        <w:rPr>
          <w:rFonts w:cs="Times New Roman"/>
          <w:noProof/>
          <w:sz w:val="21"/>
          <w:szCs w:val="21"/>
        </w:rPr>
        <w:t>$1,571,999</w:t>
      </w:r>
      <w:r w:rsidR="00EC16F9" w:rsidRPr="00B21E73">
        <w:rPr>
          <w:rFonts w:cs="Times New Roman"/>
          <w:noProof/>
          <w:sz w:val="21"/>
          <w:szCs w:val="21"/>
        </w:rPr>
        <w:t xml:space="preserve"> </w:t>
      </w:r>
      <w:r w:rsidRPr="00B21E73">
        <w:rPr>
          <w:rFonts w:cs="Times New Roman"/>
          <w:noProof/>
          <w:sz w:val="21"/>
          <w:szCs w:val="21"/>
        </w:rPr>
        <w:t>(FY1</w:t>
      </w:r>
      <w:r w:rsidR="006140EF">
        <w:rPr>
          <w:rFonts w:cs="Times New Roman"/>
          <w:noProof/>
          <w:sz w:val="21"/>
          <w:szCs w:val="21"/>
        </w:rPr>
        <w:t>9</w:t>
      </w:r>
      <w:r w:rsidRPr="00B21E73">
        <w:rPr>
          <w:rFonts w:cs="Times New Roman"/>
          <w:noProof/>
          <w:sz w:val="21"/>
          <w:szCs w:val="21"/>
        </w:rPr>
        <w:t>)</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Deadline: </w:t>
      </w:r>
      <w:r w:rsidR="006140EF">
        <w:rPr>
          <w:rFonts w:cs="Times New Roman"/>
          <w:noProof/>
          <w:sz w:val="21"/>
          <w:szCs w:val="21"/>
        </w:rPr>
        <w:t>July 27</w:t>
      </w:r>
      <w:r w:rsidR="0099114B">
        <w:rPr>
          <w:rFonts w:cs="Times New Roman"/>
          <w:noProof/>
          <w:sz w:val="21"/>
          <w:szCs w:val="21"/>
        </w:rPr>
        <w:t xml:space="preserve"> *</w:t>
      </w:r>
      <w:r w:rsidR="006140EF">
        <w:rPr>
          <w:rFonts w:cs="Times New Roman"/>
          <w:i/>
          <w:noProof/>
          <w:sz w:val="21"/>
          <w:szCs w:val="21"/>
        </w:rPr>
        <w:t>FY19</w:t>
      </w:r>
      <w:r w:rsidR="0099114B">
        <w:rPr>
          <w:rFonts w:cs="Times New Roman"/>
          <w:i/>
          <w:noProof/>
          <w:sz w:val="21"/>
          <w:szCs w:val="21"/>
        </w:rPr>
        <w:t xml:space="preserve"> Grants have been made</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Eligible organizations: </w:t>
      </w:r>
      <w:r w:rsidR="00EC16F9" w:rsidRPr="00B21E73">
        <w:rPr>
          <w:rFonts w:cs="Times New Roman"/>
          <w:noProof/>
          <w:sz w:val="21"/>
          <w:szCs w:val="21"/>
        </w:rPr>
        <w:t>Regional councils, local government agencies, nonprofits, community colleges, colleges/universities</w:t>
      </w:r>
    </w:p>
    <w:p w:rsidR="00A31EE0"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Matching requirement: </w:t>
      </w:r>
      <w:r w:rsidR="00EC16F9" w:rsidRPr="00B21E73">
        <w:rPr>
          <w:rFonts w:cs="Times New Roman"/>
          <w:sz w:val="21"/>
          <w:szCs w:val="21"/>
        </w:rPr>
        <w:t>R</w:t>
      </w:r>
      <w:r w:rsidRPr="00B21E73">
        <w:rPr>
          <w:rFonts w:cs="Times New Roman"/>
          <w:noProof/>
          <w:sz w:val="21"/>
          <w:szCs w:val="21"/>
        </w:rPr>
        <w:t>equired</w:t>
      </w:r>
      <w:r w:rsidR="00A31EE0" w:rsidRPr="00B21E73">
        <w:rPr>
          <w:rFonts w:cs="Times New Roman"/>
          <w:noProof/>
          <w:sz w:val="21"/>
          <w:szCs w:val="21"/>
        </w:rPr>
        <w:t xml:space="preserve"> – </w:t>
      </w:r>
      <w:r w:rsidR="00A31EE0" w:rsidRPr="00B21E73">
        <w:rPr>
          <w:rFonts w:cs="Times New Roman"/>
          <w:sz w:val="21"/>
          <w:szCs w:val="21"/>
        </w:rPr>
        <w:t>Entrepreneurship - 50%; Health Care - 50%; Infrastructure - 75% or more</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Focus: </w:t>
      </w:r>
      <w:r w:rsidR="00EC16F9" w:rsidRPr="00B21E73">
        <w:rPr>
          <w:rFonts w:cs="Times New Roman"/>
          <w:noProof/>
          <w:sz w:val="21"/>
          <w:szCs w:val="21"/>
        </w:rPr>
        <w:t>Regional Planning and Development Councils, Regional Infrastructure Projects, Rural Entrepreneurship, and Rural Health Care Organizations</w:t>
      </w:r>
    </w:p>
    <w:p w:rsidR="001E6BEB" w:rsidRPr="00B21E73"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t xml:space="preserve">More info: </w:t>
      </w:r>
      <w:r w:rsidRPr="00B21E73">
        <w:rPr>
          <w:rFonts w:cs="Times New Roman"/>
          <w:noProof/>
          <w:sz w:val="21"/>
          <w:szCs w:val="21"/>
        </w:rPr>
        <w:t>http://rural.maryland.gov/maerdaf/</w:t>
      </w:r>
    </w:p>
    <w:p w:rsidR="001E6BEB" w:rsidRPr="00876752" w:rsidRDefault="001E6BEB" w:rsidP="008257A6">
      <w:pPr>
        <w:pStyle w:val="ListParagraph"/>
        <w:numPr>
          <w:ilvl w:val="0"/>
          <w:numId w:val="1"/>
        </w:numPr>
        <w:spacing w:after="0" w:line="240" w:lineRule="auto"/>
        <w:rPr>
          <w:rFonts w:cs="Times New Roman"/>
          <w:sz w:val="21"/>
          <w:szCs w:val="21"/>
        </w:rPr>
      </w:pPr>
      <w:r w:rsidRPr="00B21E73">
        <w:rPr>
          <w:rFonts w:cs="Times New Roman"/>
          <w:sz w:val="21"/>
          <w:szCs w:val="21"/>
        </w:rPr>
        <w:lastRenderedPageBreak/>
        <w:t xml:space="preserve">Contact: </w:t>
      </w:r>
      <w:r w:rsidRPr="00B21E73">
        <w:rPr>
          <w:rFonts w:cs="Times New Roman"/>
          <w:noProof/>
          <w:sz w:val="21"/>
          <w:szCs w:val="21"/>
        </w:rPr>
        <w:t>Charlotte Davis, Executive Director</w:t>
      </w:r>
      <w:r w:rsidRPr="00B21E73">
        <w:rPr>
          <w:rFonts w:cs="Times New Roman"/>
          <w:sz w:val="21"/>
          <w:szCs w:val="21"/>
        </w:rPr>
        <w:t xml:space="preserve">, </w:t>
      </w:r>
      <w:hyperlink r:id="rId9" w:history="1">
        <w:r w:rsidR="00D516A5" w:rsidRPr="000B68AF">
          <w:rPr>
            <w:rStyle w:val="Hyperlink"/>
            <w:rFonts w:cs="Times New Roman"/>
            <w:noProof/>
            <w:sz w:val="21"/>
            <w:szCs w:val="21"/>
          </w:rPr>
          <w:t>charlotte.davis@maryland.gov</w:t>
        </w:r>
      </w:hyperlink>
      <w:r w:rsidR="00D516A5">
        <w:rPr>
          <w:rFonts w:cs="Times New Roman"/>
          <w:noProof/>
          <w:sz w:val="21"/>
          <w:szCs w:val="21"/>
        </w:rPr>
        <w:t xml:space="preserve"> or </w:t>
      </w:r>
      <w:hyperlink r:id="rId10" w:history="1">
        <w:r w:rsidR="00D516A5" w:rsidRPr="000B68AF">
          <w:rPr>
            <w:rStyle w:val="Hyperlink"/>
            <w:rFonts w:cs="Times New Roman"/>
            <w:noProof/>
            <w:sz w:val="21"/>
            <w:szCs w:val="21"/>
          </w:rPr>
          <w:t>rmc.mda@maryland.gov</w:t>
        </w:r>
      </w:hyperlink>
      <w:r w:rsidRPr="00B21E73">
        <w:rPr>
          <w:rFonts w:cs="Times New Roman"/>
          <w:sz w:val="21"/>
          <w:szCs w:val="21"/>
        </w:rPr>
        <w:t>,</w:t>
      </w:r>
      <w:r w:rsidR="00D516A5">
        <w:rPr>
          <w:rFonts w:cs="Times New Roman"/>
          <w:sz w:val="21"/>
          <w:szCs w:val="21"/>
        </w:rPr>
        <w:t xml:space="preserve"> </w:t>
      </w:r>
      <w:r w:rsidRPr="00B21E73">
        <w:rPr>
          <w:rFonts w:cs="Times New Roman"/>
          <w:noProof/>
          <w:sz w:val="21"/>
          <w:szCs w:val="21"/>
        </w:rPr>
        <w:t>(410) 841-5772</w:t>
      </w:r>
    </w:p>
    <w:p w:rsidR="00B21E73" w:rsidRPr="00B21E73" w:rsidRDefault="00B21E73" w:rsidP="008257A6">
      <w:pPr>
        <w:spacing w:after="0" w:line="240" w:lineRule="auto"/>
        <w:rPr>
          <w:rFonts w:cs="Times New Roman"/>
          <w:b/>
          <w:noProof/>
          <w:sz w:val="21"/>
          <w:szCs w:val="21"/>
        </w:rPr>
      </w:pPr>
    </w:p>
    <w:p w:rsidR="00876752" w:rsidRPr="00876752" w:rsidRDefault="00876752" w:rsidP="00876752">
      <w:pPr>
        <w:spacing w:after="0" w:line="240" w:lineRule="auto"/>
        <w:rPr>
          <w:rFonts w:ascii="Calibri" w:eastAsia="Calibri" w:hAnsi="Calibri" w:cs="Arial"/>
          <w:b/>
          <w:bCs/>
          <w:sz w:val="21"/>
          <w:szCs w:val="21"/>
        </w:rPr>
      </w:pPr>
      <w:r w:rsidRPr="00876752">
        <w:rPr>
          <w:rFonts w:ascii="Calibri" w:eastAsia="Calibri" w:hAnsi="Calibri" w:cs="Arial"/>
          <w:b/>
          <w:bCs/>
          <w:sz w:val="21"/>
          <w:szCs w:val="21"/>
        </w:rPr>
        <w:t>Tourism Council of Frederick County: Tourism Reinvestment in Promotion &amp; Product (TRIPP) Advertising Grant</w:t>
      </w:r>
    </w:p>
    <w:p w:rsidR="00876752" w:rsidRPr="00876752" w:rsidRDefault="00876752" w:rsidP="00876752">
      <w:pPr>
        <w:numPr>
          <w:ilvl w:val="0"/>
          <w:numId w:val="2"/>
        </w:numPr>
        <w:spacing w:after="0" w:line="240" w:lineRule="auto"/>
        <w:contextualSpacing/>
        <w:rPr>
          <w:rFonts w:ascii="Calibri" w:eastAsia="Calibri" w:hAnsi="Calibri" w:cs="Arial"/>
          <w:sz w:val="21"/>
          <w:szCs w:val="21"/>
        </w:rPr>
      </w:pPr>
      <w:r w:rsidRPr="00876752">
        <w:rPr>
          <w:rFonts w:ascii="Calibri" w:eastAsia="Calibri" w:hAnsi="Calibri" w:cs="Arial"/>
          <w:sz w:val="21"/>
          <w:szCs w:val="21"/>
        </w:rPr>
        <w:t>Award amount(s): $1,500</w:t>
      </w:r>
      <w:r w:rsidR="00182319">
        <w:rPr>
          <w:rFonts w:ascii="Calibri" w:eastAsia="Calibri" w:hAnsi="Calibri" w:cs="Arial"/>
          <w:sz w:val="21"/>
          <w:szCs w:val="21"/>
        </w:rPr>
        <w:t>-$30,000 | Total available: $165</w:t>
      </w:r>
      <w:r w:rsidRPr="00876752">
        <w:rPr>
          <w:rFonts w:ascii="Calibri" w:eastAsia="Calibri" w:hAnsi="Calibri" w:cs="Arial"/>
          <w:sz w:val="21"/>
          <w:szCs w:val="21"/>
        </w:rPr>
        <w:t>,000 (FY18)</w:t>
      </w:r>
    </w:p>
    <w:p w:rsidR="00876752" w:rsidRPr="00876752" w:rsidRDefault="00876752" w:rsidP="00876752">
      <w:pPr>
        <w:numPr>
          <w:ilvl w:val="0"/>
          <w:numId w:val="2"/>
        </w:numPr>
        <w:spacing w:after="0" w:line="240" w:lineRule="auto"/>
        <w:contextualSpacing/>
        <w:rPr>
          <w:rFonts w:ascii="Calibri" w:eastAsia="Calibri" w:hAnsi="Calibri" w:cs="Arial"/>
          <w:sz w:val="21"/>
          <w:szCs w:val="21"/>
        </w:rPr>
      </w:pPr>
      <w:r w:rsidRPr="00876752">
        <w:rPr>
          <w:rFonts w:ascii="Calibri" w:eastAsia="Calibri" w:hAnsi="Calibri" w:cs="Arial"/>
          <w:sz w:val="21"/>
          <w:szCs w:val="21"/>
        </w:rPr>
        <w:t xml:space="preserve">Deadline: March </w:t>
      </w:r>
      <w:r w:rsidR="00182319">
        <w:rPr>
          <w:rFonts w:ascii="Calibri" w:eastAsia="Calibri" w:hAnsi="Calibri" w:cs="Arial"/>
          <w:sz w:val="21"/>
          <w:szCs w:val="21"/>
        </w:rPr>
        <w:t>29</w:t>
      </w:r>
      <w:r w:rsidRPr="00876752">
        <w:rPr>
          <w:rFonts w:ascii="Calibri" w:eastAsia="Calibri" w:hAnsi="Calibri" w:cs="Arial"/>
          <w:sz w:val="21"/>
          <w:szCs w:val="21"/>
        </w:rPr>
        <w:t xml:space="preserve"> </w:t>
      </w:r>
      <w:r w:rsidR="00182319">
        <w:rPr>
          <w:rFonts w:ascii="Calibri" w:eastAsia="Calibri" w:hAnsi="Calibri" w:cs="Arial"/>
          <w:i/>
          <w:iCs/>
          <w:sz w:val="21"/>
          <w:szCs w:val="21"/>
        </w:rPr>
        <w:t>*FY19</w:t>
      </w:r>
      <w:r w:rsidRPr="00876752">
        <w:rPr>
          <w:rFonts w:ascii="Calibri" w:eastAsia="Calibri" w:hAnsi="Calibri" w:cs="Arial"/>
          <w:i/>
          <w:iCs/>
          <w:sz w:val="21"/>
          <w:szCs w:val="21"/>
        </w:rPr>
        <w:t xml:space="preserve"> grants have been made. FY</w:t>
      </w:r>
      <w:r w:rsidR="00182319">
        <w:rPr>
          <w:rFonts w:ascii="Calibri" w:eastAsia="Calibri" w:hAnsi="Calibri" w:cs="Arial"/>
          <w:i/>
          <w:iCs/>
          <w:sz w:val="21"/>
          <w:szCs w:val="21"/>
        </w:rPr>
        <w:t>20 round will open January 2019</w:t>
      </w:r>
      <w:r w:rsidRPr="00876752">
        <w:rPr>
          <w:rFonts w:ascii="Calibri" w:eastAsia="Calibri" w:hAnsi="Calibri" w:cs="Arial"/>
          <w:i/>
          <w:iCs/>
          <w:sz w:val="21"/>
          <w:szCs w:val="21"/>
        </w:rPr>
        <w:t>*</w:t>
      </w:r>
    </w:p>
    <w:p w:rsidR="00876752" w:rsidRPr="00876752" w:rsidRDefault="00876752" w:rsidP="00876752">
      <w:pPr>
        <w:numPr>
          <w:ilvl w:val="0"/>
          <w:numId w:val="2"/>
        </w:numPr>
        <w:spacing w:after="0" w:line="240" w:lineRule="auto"/>
        <w:contextualSpacing/>
        <w:rPr>
          <w:rFonts w:ascii="Calibri" w:eastAsia="Calibri" w:hAnsi="Calibri" w:cs="Arial"/>
          <w:sz w:val="21"/>
          <w:szCs w:val="21"/>
        </w:rPr>
      </w:pPr>
      <w:r w:rsidRPr="00876752">
        <w:rPr>
          <w:rFonts w:ascii="Calibri" w:eastAsia="Calibri" w:hAnsi="Calibri" w:cs="Arial"/>
          <w:sz w:val="21"/>
          <w:szCs w:val="21"/>
        </w:rPr>
        <w:t xml:space="preserve">Eligible organizations: Nonprofit and government organizations promoting tourism in Frederick County </w:t>
      </w:r>
    </w:p>
    <w:p w:rsidR="00876752" w:rsidRPr="00876752" w:rsidRDefault="00876752" w:rsidP="00876752">
      <w:pPr>
        <w:numPr>
          <w:ilvl w:val="0"/>
          <w:numId w:val="2"/>
        </w:numPr>
        <w:spacing w:after="0" w:line="240" w:lineRule="auto"/>
        <w:contextualSpacing/>
        <w:rPr>
          <w:rFonts w:ascii="Calibri" w:eastAsia="Calibri" w:hAnsi="Calibri" w:cs="Arial"/>
          <w:sz w:val="21"/>
          <w:szCs w:val="21"/>
        </w:rPr>
      </w:pPr>
      <w:r w:rsidRPr="00876752">
        <w:rPr>
          <w:rFonts w:ascii="Calibri" w:eastAsia="Calibri" w:hAnsi="Calibri" w:cs="Arial"/>
          <w:sz w:val="21"/>
          <w:szCs w:val="21"/>
        </w:rPr>
        <w:t>Matching requirement: An all non-local media schedule cash match is 40% (up to $30,000 award).  Mixed media schedule which includes local and non-local media cash match is 1:1 (up to $10,000 award).</w:t>
      </w:r>
    </w:p>
    <w:p w:rsidR="00876752" w:rsidRPr="00876752" w:rsidRDefault="00876752" w:rsidP="00876752">
      <w:pPr>
        <w:numPr>
          <w:ilvl w:val="0"/>
          <w:numId w:val="2"/>
        </w:numPr>
        <w:spacing w:after="0" w:line="240" w:lineRule="auto"/>
        <w:contextualSpacing/>
        <w:rPr>
          <w:rFonts w:ascii="Calibri" w:eastAsia="Calibri" w:hAnsi="Calibri" w:cs="Arial"/>
          <w:sz w:val="21"/>
          <w:szCs w:val="21"/>
        </w:rPr>
      </w:pPr>
      <w:r w:rsidRPr="00876752">
        <w:rPr>
          <w:rFonts w:ascii="Calibri" w:eastAsia="Calibri" w:hAnsi="Calibri" w:cs="Arial"/>
          <w:sz w:val="21"/>
          <w:szCs w:val="21"/>
        </w:rPr>
        <w:t>Focus: Advertising for programs/projects that bring overnight visitors to Frederick Co.</w:t>
      </w:r>
    </w:p>
    <w:p w:rsidR="00876752" w:rsidRPr="00876752" w:rsidRDefault="00876752" w:rsidP="00876752">
      <w:pPr>
        <w:numPr>
          <w:ilvl w:val="0"/>
          <w:numId w:val="2"/>
        </w:numPr>
        <w:spacing w:after="0" w:line="240" w:lineRule="auto"/>
        <w:contextualSpacing/>
        <w:rPr>
          <w:rFonts w:ascii="Calibri" w:eastAsia="Calibri" w:hAnsi="Calibri" w:cs="Arial"/>
          <w:sz w:val="21"/>
          <w:szCs w:val="21"/>
        </w:rPr>
      </w:pPr>
      <w:r w:rsidRPr="00876752">
        <w:rPr>
          <w:rFonts w:ascii="Calibri" w:eastAsia="Calibri" w:hAnsi="Calibri" w:cs="Arial"/>
          <w:sz w:val="21"/>
          <w:szCs w:val="21"/>
        </w:rPr>
        <w:t xml:space="preserve">More info: </w:t>
      </w:r>
      <w:hyperlink r:id="rId11" w:history="1">
        <w:r w:rsidRPr="00876752">
          <w:rPr>
            <w:rFonts w:ascii="Calibri" w:eastAsia="Calibri" w:hAnsi="Calibri" w:cs="Arial"/>
            <w:color w:val="0563C1"/>
            <w:sz w:val="21"/>
            <w:szCs w:val="21"/>
            <w:u w:val="single"/>
          </w:rPr>
          <w:t>https://www.visitfrederick.org/partners/tourism-grants/tripp/</w:t>
        </w:r>
      </w:hyperlink>
    </w:p>
    <w:p w:rsidR="00876752" w:rsidRPr="00876752" w:rsidRDefault="00876752" w:rsidP="00876752">
      <w:pPr>
        <w:numPr>
          <w:ilvl w:val="0"/>
          <w:numId w:val="2"/>
        </w:numPr>
        <w:spacing w:after="0" w:line="240" w:lineRule="auto"/>
        <w:contextualSpacing/>
        <w:rPr>
          <w:rFonts w:ascii="Calibri" w:eastAsia="Calibri" w:hAnsi="Calibri" w:cs="Arial"/>
          <w:sz w:val="21"/>
          <w:szCs w:val="21"/>
        </w:rPr>
      </w:pPr>
      <w:r w:rsidRPr="00876752">
        <w:rPr>
          <w:rFonts w:ascii="Calibri" w:eastAsia="Calibri" w:hAnsi="Calibri" w:cs="Arial"/>
          <w:sz w:val="21"/>
          <w:szCs w:val="21"/>
        </w:rPr>
        <w:t xml:space="preserve">Contact: Patsy Ensminger, Operations Director, </w:t>
      </w:r>
      <w:hyperlink r:id="rId12" w:history="1">
        <w:r w:rsidRPr="00876752">
          <w:rPr>
            <w:rFonts w:ascii="Calibri" w:eastAsia="Calibri" w:hAnsi="Calibri" w:cs="Arial"/>
            <w:color w:val="0563C1"/>
            <w:sz w:val="21"/>
            <w:szCs w:val="21"/>
            <w:u w:val="single"/>
          </w:rPr>
          <w:t>pensminger@fredco-md.net</w:t>
        </w:r>
      </w:hyperlink>
      <w:r w:rsidRPr="00876752">
        <w:rPr>
          <w:rFonts w:ascii="Calibri" w:eastAsia="Calibri" w:hAnsi="Calibri" w:cs="Arial"/>
          <w:sz w:val="21"/>
          <w:szCs w:val="21"/>
        </w:rPr>
        <w:t>, (301) 600-4043</w:t>
      </w:r>
    </w:p>
    <w:p w:rsidR="00876752" w:rsidRPr="00876752" w:rsidRDefault="00876752" w:rsidP="00876752">
      <w:pPr>
        <w:spacing w:after="0" w:line="240" w:lineRule="auto"/>
        <w:rPr>
          <w:rFonts w:ascii="Calibri" w:eastAsia="Calibri" w:hAnsi="Calibri" w:cs="Arial"/>
          <w:b/>
          <w:bCs/>
          <w:sz w:val="21"/>
          <w:szCs w:val="21"/>
        </w:rPr>
      </w:pPr>
    </w:p>
    <w:p w:rsidR="00876752" w:rsidRPr="00876752" w:rsidRDefault="00876752" w:rsidP="00876752">
      <w:pPr>
        <w:spacing w:after="0" w:line="240" w:lineRule="auto"/>
        <w:rPr>
          <w:rFonts w:ascii="Calibri" w:eastAsia="Calibri" w:hAnsi="Calibri" w:cs="Arial"/>
          <w:b/>
          <w:bCs/>
          <w:sz w:val="21"/>
          <w:szCs w:val="21"/>
        </w:rPr>
      </w:pPr>
      <w:r w:rsidRPr="00876752">
        <w:rPr>
          <w:rFonts w:ascii="Calibri" w:eastAsia="Calibri" w:hAnsi="Calibri" w:cs="Arial"/>
          <w:b/>
          <w:bCs/>
          <w:sz w:val="21"/>
          <w:szCs w:val="21"/>
        </w:rPr>
        <w:t>Tourism Council of Frederick County: Tourism Reinvestment in Promotion &amp; Product (TRIPP) Development Grant</w:t>
      </w:r>
    </w:p>
    <w:p w:rsidR="00876752" w:rsidRPr="00876752" w:rsidRDefault="00876752" w:rsidP="00876752">
      <w:pPr>
        <w:numPr>
          <w:ilvl w:val="0"/>
          <w:numId w:val="2"/>
        </w:numPr>
        <w:spacing w:after="0" w:line="240" w:lineRule="auto"/>
        <w:contextualSpacing/>
        <w:rPr>
          <w:rFonts w:ascii="Calibri" w:eastAsia="Calibri" w:hAnsi="Calibri" w:cs="Arial"/>
          <w:sz w:val="21"/>
          <w:szCs w:val="21"/>
        </w:rPr>
      </w:pPr>
      <w:r w:rsidRPr="00876752">
        <w:rPr>
          <w:rFonts w:ascii="Calibri" w:eastAsia="Calibri" w:hAnsi="Calibri" w:cs="Arial"/>
          <w:sz w:val="21"/>
          <w:szCs w:val="21"/>
        </w:rPr>
        <w:t>Award amount(s): $1,5</w:t>
      </w:r>
      <w:r w:rsidR="00182319">
        <w:rPr>
          <w:rFonts w:ascii="Calibri" w:eastAsia="Calibri" w:hAnsi="Calibri" w:cs="Arial"/>
          <w:sz w:val="21"/>
          <w:szCs w:val="21"/>
        </w:rPr>
        <w:t>00-$15,000 | Total available: $9</w:t>
      </w:r>
      <w:r w:rsidRPr="00876752">
        <w:rPr>
          <w:rFonts w:ascii="Calibri" w:eastAsia="Calibri" w:hAnsi="Calibri" w:cs="Arial"/>
          <w:sz w:val="21"/>
          <w:szCs w:val="21"/>
        </w:rPr>
        <w:t>0,000 (FY18)</w:t>
      </w:r>
    </w:p>
    <w:p w:rsidR="00876752" w:rsidRPr="00876752" w:rsidRDefault="00876752" w:rsidP="00876752">
      <w:pPr>
        <w:numPr>
          <w:ilvl w:val="0"/>
          <w:numId w:val="2"/>
        </w:numPr>
        <w:spacing w:after="0" w:line="240" w:lineRule="auto"/>
        <w:contextualSpacing/>
        <w:rPr>
          <w:rFonts w:ascii="Calibri" w:eastAsia="Calibri" w:hAnsi="Calibri" w:cs="Arial"/>
          <w:sz w:val="21"/>
          <w:szCs w:val="21"/>
        </w:rPr>
      </w:pPr>
      <w:r w:rsidRPr="00876752">
        <w:rPr>
          <w:rFonts w:ascii="Calibri" w:eastAsia="Calibri" w:hAnsi="Calibri" w:cs="Arial"/>
          <w:sz w:val="21"/>
          <w:szCs w:val="21"/>
        </w:rPr>
        <w:t xml:space="preserve">Deadline: March </w:t>
      </w:r>
      <w:r w:rsidR="00182319">
        <w:rPr>
          <w:rFonts w:ascii="Calibri" w:eastAsia="Calibri" w:hAnsi="Calibri" w:cs="Arial"/>
          <w:sz w:val="21"/>
          <w:szCs w:val="21"/>
        </w:rPr>
        <w:t>29</w:t>
      </w:r>
      <w:r w:rsidRPr="00876752">
        <w:rPr>
          <w:rFonts w:ascii="Calibri" w:eastAsia="Calibri" w:hAnsi="Calibri" w:cs="Arial"/>
          <w:sz w:val="21"/>
          <w:szCs w:val="21"/>
        </w:rPr>
        <w:t xml:space="preserve"> </w:t>
      </w:r>
      <w:r w:rsidRPr="00876752">
        <w:rPr>
          <w:rFonts w:ascii="Calibri" w:eastAsia="Calibri" w:hAnsi="Calibri" w:cs="Arial"/>
          <w:i/>
          <w:iCs/>
          <w:sz w:val="21"/>
          <w:szCs w:val="21"/>
        </w:rPr>
        <w:t>*FY18 grants have been made. FY19 round will open January 2018*</w:t>
      </w:r>
    </w:p>
    <w:p w:rsidR="00876752" w:rsidRPr="00876752" w:rsidRDefault="00876752" w:rsidP="00876752">
      <w:pPr>
        <w:numPr>
          <w:ilvl w:val="0"/>
          <w:numId w:val="2"/>
        </w:numPr>
        <w:spacing w:after="0" w:line="240" w:lineRule="auto"/>
        <w:contextualSpacing/>
        <w:rPr>
          <w:rFonts w:ascii="Calibri" w:eastAsia="Calibri" w:hAnsi="Calibri" w:cs="Arial"/>
          <w:sz w:val="21"/>
          <w:szCs w:val="21"/>
        </w:rPr>
      </w:pPr>
      <w:r w:rsidRPr="00876752">
        <w:rPr>
          <w:rFonts w:ascii="Calibri" w:eastAsia="Calibri" w:hAnsi="Calibri" w:cs="Arial"/>
          <w:sz w:val="21"/>
          <w:szCs w:val="21"/>
        </w:rPr>
        <w:t>Eligible organizations: Nonprofit and government organizations promoting tourism in Frederick Co.</w:t>
      </w:r>
    </w:p>
    <w:p w:rsidR="00876752" w:rsidRPr="00876752" w:rsidRDefault="00876752" w:rsidP="00876752">
      <w:pPr>
        <w:numPr>
          <w:ilvl w:val="0"/>
          <w:numId w:val="2"/>
        </w:numPr>
        <w:spacing w:after="0" w:line="240" w:lineRule="auto"/>
        <w:contextualSpacing/>
        <w:rPr>
          <w:rFonts w:ascii="Calibri" w:eastAsia="Calibri" w:hAnsi="Calibri" w:cs="Arial"/>
          <w:sz w:val="21"/>
          <w:szCs w:val="21"/>
        </w:rPr>
      </w:pPr>
      <w:r w:rsidRPr="00876752">
        <w:rPr>
          <w:rFonts w:ascii="Calibri" w:eastAsia="Calibri" w:hAnsi="Calibri" w:cs="Arial"/>
          <w:sz w:val="21"/>
          <w:szCs w:val="21"/>
        </w:rPr>
        <w:t>Matching requirement: 1:1, can be up to 25% in-kind</w:t>
      </w:r>
    </w:p>
    <w:p w:rsidR="00876752" w:rsidRPr="00876752" w:rsidRDefault="00876752" w:rsidP="00876752">
      <w:pPr>
        <w:numPr>
          <w:ilvl w:val="0"/>
          <w:numId w:val="2"/>
        </w:numPr>
        <w:spacing w:after="0" w:line="240" w:lineRule="auto"/>
        <w:contextualSpacing/>
        <w:rPr>
          <w:rFonts w:ascii="Calibri" w:eastAsia="Calibri" w:hAnsi="Calibri" w:cs="Arial"/>
          <w:sz w:val="21"/>
          <w:szCs w:val="21"/>
        </w:rPr>
      </w:pPr>
      <w:r w:rsidRPr="00876752">
        <w:rPr>
          <w:rFonts w:ascii="Calibri" w:eastAsia="Calibri" w:hAnsi="Calibri" w:cs="Arial"/>
          <w:sz w:val="21"/>
          <w:szCs w:val="21"/>
        </w:rPr>
        <w:t>Focus: Create new reasons for visitors to want to overnight in Frederick Co.</w:t>
      </w:r>
    </w:p>
    <w:p w:rsidR="00876752" w:rsidRPr="00876752" w:rsidRDefault="00876752" w:rsidP="00876752">
      <w:pPr>
        <w:numPr>
          <w:ilvl w:val="0"/>
          <w:numId w:val="2"/>
        </w:numPr>
        <w:spacing w:after="0" w:line="240" w:lineRule="auto"/>
        <w:contextualSpacing/>
        <w:rPr>
          <w:rFonts w:ascii="Calibri" w:eastAsia="Calibri" w:hAnsi="Calibri" w:cs="Arial"/>
          <w:sz w:val="21"/>
          <w:szCs w:val="21"/>
        </w:rPr>
      </w:pPr>
      <w:r w:rsidRPr="00876752">
        <w:rPr>
          <w:rFonts w:ascii="Calibri" w:eastAsia="Calibri" w:hAnsi="Calibri" w:cs="Arial"/>
          <w:sz w:val="21"/>
          <w:szCs w:val="21"/>
        </w:rPr>
        <w:t xml:space="preserve">More info: </w:t>
      </w:r>
      <w:hyperlink r:id="rId13" w:history="1">
        <w:r w:rsidRPr="00876752">
          <w:rPr>
            <w:rFonts w:ascii="Calibri" w:eastAsia="Calibri" w:hAnsi="Calibri" w:cs="Arial"/>
            <w:color w:val="0563C1"/>
            <w:sz w:val="21"/>
            <w:szCs w:val="21"/>
            <w:u w:val="single"/>
          </w:rPr>
          <w:t>https://www.visitfrederick.org/partners/tourism-grants/tripp/</w:t>
        </w:r>
      </w:hyperlink>
    </w:p>
    <w:p w:rsidR="00876752" w:rsidRPr="00876752" w:rsidRDefault="00876752" w:rsidP="00876752">
      <w:pPr>
        <w:numPr>
          <w:ilvl w:val="0"/>
          <w:numId w:val="2"/>
        </w:numPr>
        <w:spacing w:after="0" w:line="240" w:lineRule="auto"/>
        <w:contextualSpacing/>
        <w:rPr>
          <w:rFonts w:ascii="Calibri" w:eastAsia="Calibri" w:hAnsi="Calibri" w:cs="Arial"/>
          <w:sz w:val="21"/>
          <w:szCs w:val="21"/>
        </w:rPr>
      </w:pPr>
      <w:r w:rsidRPr="00876752">
        <w:rPr>
          <w:rFonts w:ascii="Calibri" w:eastAsia="Calibri" w:hAnsi="Calibri" w:cs="Arial"/>
          <w:sz w:val="21"/>
          <w:szCs w:val="21"/>
        </w:rPr>
        <w:t xml:space="preserve">Contact: Patsy Ensminger, Operations Director, </w:t>
      </w:r>
      <w:hyperlink r:id="rId14" w:history="1">
        <w:r w:rsidRPr="00876752">
          <w:rPr>
            <w:rFonts w:ascii="Calibri" w:eastAsia="Calibri" w:hAnsi="Calibri" w:cs="Arial"/>
            <w:color w:val="0563C1"/>
            <w:sz w:val="21"/>
            <w:szCs w:val="21"/>
            <w:u w:val="single"/>
          </w:rPr>
          <w:t>pensminger@fredco-md.net</w:t>
        </w:r>
      </w:hyperlink>
      <w:r w:rsidRPr="00876752">
        <w:rPr>
          <w:rFonts w:ascii="Calibri" w:eastAsia="Calibri" w:hAnsi="Calibri" w:cs="Arial"/>
          <w:sz w:val="21"/>
          <w:szCs w:val="21"/>
        </w:rPr>
        <w:t>, (301) 600-4043</w:t>
      </w:r>
    </w:p>
    <w:p w:rsidR="00876752" w:rsidRPr="00876752" w:rsidRDefault="00876752" w:rsidP="00876752">
      <w:pPr>
        <w:spacing w:after="0" w:line="240" w:lineRule="auto"/>
        <w:rPr>
          <w:rFonts w:ascii="Calibri" w:eastAsia="Calibri" w:hAnsi="Calibri" w:cs="Arial"/>
          <w:sz w:val="21"/>
          <w:szCs w:val="21"/>
        </w:rPr>
      </w:pPr>
    </w:p>
    <w:p w:rsidR="00876752" w:rsidRPr="00876752" w:rsidRDefault="00876752" w:rsidP="00876752">
      <w:pPr>
        <w:spacing w:after="0" w:line="240" w:lineRule="auto"/>
        <w:rPr>
          <w:rFonts w:ascii="Calibri" w:eastAsia="Calibri" w:hAnsi="Calibri" w:cs="Arial"/>
          <w:b/>
          <w:bCs/>
          <w:sz w:val="21"/>
          <w:szCs w:val="21"/>
        </w:rPr>
      </w:pPr>
      <w:r w:rsidRPr="00876752">
        <w:rPr>
          <w:rFonts w:ascii="Calibri" w:eastAsia="Calibri" w:hAnsi="Calibri" w:cs="Arial"/>
          <w:b/>
          <w:bCs/>
          <w:sz w:val="21"/>
          <w:szCs w:val="21"/>
        </w:rPr>
        <w:t>Tourism Council of Frederick County: Tourism Reinvestment in Promotion &amp; Product (TRIPP) Unanticipated Program</w:t>
      </w:r>
    </w:p>
    <w:p w:rsidR="00876752" w:rsidRPr="00876752" w:rsidRDefault="00876752" w:rsidP="00876752">
      <w:pPr>
        <w:numPr>
          <w:ilvl w:val="0"/>
          <w:numId w:val="3"/>
        </w:numPr>
        <w:spacing w:after="0" w:line="240" w:lineRule="auto"/>
        <w:contextualSpacing/>
        <w:rPr>
          <w:rFonts w:ascii="Calibri" w:eastAsia="Calibri" w:hAnsi="Calibri" w:cs="Arial"/>
          <w:sz w:val="21"/>
          <w:szCs w:val="21"/>
        </w:rPr>
      </w:pPr>
      <w:r w:rsidRPr="00876752">
        <w:rPr>
          <w:rFonts w:ascii="Calibri" w:eastAsia="Calibri" w:hAnsi="Calibri" w:cs="Arial"/>
          <w:sz w:val="21"/>
          <w:szCs w:val="21"/>
        </w:rPr>
        <w:t>Award amount: Varies per request.  Limit is same as Advertising and Development grants guidelines.</w:t>
      </w:r>
    </w:p>
    <w:p w:rsidR="00876752" w:rsidRPr="00876752" w:rsidRDefault="00876752" w:rsidP="00876752">
      <w:pPr>
        <w:numPr>
          <w:ilvl w:val="0"/>
          <w:numId w:val="3"/>
        </w:numPr>
        <w:spacing w:after="0" w:line="240" w:lineRule="auto"/>
        <w:contextualSpacing/>
        <w:rPr>
          <w:rFonts w:ascii="Calibri" w:eastAsia="Calibri" w:hAnsi="Calibri" w:cs="Arial"/>
          <w:sz w:val="21"/>
          <w:szCs w:val="21"/>
        </w:rPr>
      </w:pPr>
      <w:r w:rsidRPr="00876752">
        <w:rPr>
          <w:rFonts w:ascii="Calibri" w:eastAsia="Calibri" w:hAnsi="Calibri" w:cs="Arial"/>
          <w:sz w:val="21"/>
          <w:szCs w:val="21"/>
        </w:rPr>
        <w:t xml:space="preserve">If there is a project which was not anticipated by the March </w:t>
      </w:r>
      <w:r w:rsidR="006E081E">
        <w:rPr>
          <w:rFonts w:ascii="Calibri" w:eastAsia="Calibri" w:hAnsi="Calibri" w:cs="Arial"/>
          <w:sz w:val="21"/>
          <w:szCs w:val="21"/>
        </w:rPr>
        <w:t>29, 2018</w:t>
      </w:r>
      <w:r w:rsidRPr="00876752">
        <w:rPr>
          <w:rFonts w:ascii="Calibri" w:eastAsia="Calibri" w:hAnsi="Calibri" w:cs="Arial"/>
          <w:sz w:val="21"/>
          <w:szCs w:val="21"/>
        </w:rPr>
        <w:t xml:space="preserve"> deadline there are funds set aside for unanticipated projects.  </w:t>
      </w:r>
    </w:p>
    <w:p w:rsidR="00876752" w:rsidRPr="00876752" w:rsidRDefault="00876752" w:rsidP="00876752">
      <w:pPr>
        <w:numPr>
          <w:ilvl w:val="0"/>
          <w:numId w:val="3"/>
        </w:numPr>
        <w:spacing w:after="0" w:line="240" w:lineRule="auto"/>
        <w:contextualSpacing/>
        <w:rPr>
          <w:rFonts w:ascii="Calibri" w:eastAsia="Calibri" w:hAnsi="Calibri" w:cs="Arial"/>
          <w:sz w:val="21"/>
          <w:szCs w:val="21"/>
        </w:rPr>
      </w:pPr>
      <w:r w:rsidRPr="00876752">
        <w:rPr>
          <w:rFonts w:ascii="Calibri" w:eastAsia="Calibri" w:hAnsi="Calibri" w:cs="Arial"/>
          <w:sz w:val="21"/>
          <w:szCs w:val="21"/>
        </w:rPr>
        <w:t xml:space="preserve">More info: website </w:t>
      </w:r>
      <w:hyperlink r:id="rId15" w:history="1">
        <w:r w:rsidRPr="00876752">
          <w:rPr>
            <w:rFonts w:ascii="Calibri" w:eastAsia="Calibri" w:hAnsi="Calibri" w:cs="Arial"/>
            <w:color w:val="0563C1"/>
            <w:sz w:val="21"/>
            <w:szCs w:val="21"/>
            <w:u w:val="single"/>
          </w:rPr>
          <w:t>https://www.visitfrederick.org/partners/tourism-grants/tripp</w:t>
        </w:r>
      </w:hyperlink>
      <w:r w:rsidRPr="00876752">
        <w:rPr>
          <w:rFonts w:ascii="Calibri" w:eastAsia="Calibri" w:hAnsi="Calibri" w:cs="Arial"/>
          <w:sz w:val="21"/>
          <w:szCs w:val="21"/>
        </w:rPr>
        <w:t xml:space="preserve"> and submit an application (Advertising or Development as applicable) for the committee to consider funding. </w:t>
      </w:r>
    </w:p>
    <w:p w:rsidR="00876752" w:rsidRPr="00876752" w:rsidRDefault="00876752" w:rsidP="00876752">
      <w:pPr>
        <w:spacing w:after="0" w:line="240" w:lineRule="auto"/>
        <w:ind w:left="720"/>
        <w:contextualSpacing/>
        <w:rPr>
          <w:rFonts w:ascii="Calibri" w:eastAsia="Calibri" w:hAnsi="Calibri" w:cs="Arial"/>
          <w:sz w:val="21"/>
          <w:szCs w:val="21"/>
        </w:rPr>
      </w:pPr>
    </w:p>
    <w:p w:rsidR="00876752" w:rsidRPr="00876752" w:rsidRDefault="00876752" w:rsidP="00876752">
      <w:pPr>
        <w:spacing w:after="0" w:line="240" w:lineRule="auto"/>
        <w:rPr>
          <w:rFonts w:ascii="Calibri" w:eastAsia="Calibri" w:hAnsi="Calibri" w:cs="Arial"/>
          <w:b/>
          <w:bCs/>
          <w:sz w:val="21"/>
          <w:szCs w:val="21"/>
        </w:rPr>
      </w:pPr>
      <w:r w:rsidRPr="00876752">
        <w:rPr>
          <w:rFonts w:ascii="Calibri" w:eastAsia="Calibri" w:hAnsi="Calibri" w:cs="Arial"/>
          <w:sz w:val="21"/>
          <w:szCs w:val="21"/>
        </w:rPr>
        <w:t>T</w:t>
      </w:r>
      <w:r w:rsidRPr="00876752">
        <w:rPr>
          <w:rFonts w:ascii="Calibri" w:eastAsia="Calibri" w:hAnsi="Calibri" w:cs="Arial"/>
          <w:b/>
          <w:bCs/>
          <w:sz w:val="21"/>
          <w:szCs w:val="21"/>
        </w:rPr>
        <w:t>ourism Council of Frederick County: Tourism Reinvestment in Promotion &amp; Product (TRIPP) Group Overnight Incentive Program</w:t>
      </w:r>
    </w:p>
    <w:p w:rsidR="00876752" w:rsidRPr="00876752" w:rsidRDefault="00876752" w:rsidP="00876752">
      <w:pPr>
        <w:numPr>
          <w:ilvl w:val="0"/>
          <w:numId w:val="2"/>
        </w:numPr>
        <w:spacing w:after="0" w:line="240" w:lineRule="auto"/>
        <w:contextualSpacing/>
        <w:rPr>
          <w:rFonts w:ascii="Calibri" w:eastAsia="Calibri" w:hAnsi="Calibri" w:cs="Arial"/>
          <w:sz w:val="21"/>
          <w:szCs w:val="21"/>
        </w:rPr>
      </w:pPr>
      <w:r w:rsidRPr="00876752">
        <w:rPr>
          <w:rFonts w:ascii="Calibri" w:eastAsia="Calibri" w:hAnsi="Calibri" w:cs="Arial"/>
          <w:sz w:val="21"/>
          <w:szCs w:val="21"/>
        </w:rPr>
        <w:t>This component of the TRIPP program provides a cash incentive for organizations that generate a quantity of hotel stays</w:t>
      </w:r>
      <w:r w:rsidR="006E081E">
        <w:rPr>
          <w:rFonts w:ascii="Calibri" w:eastAsia="Calibri" w:hAnsi="Calibri" w:cs="Arial"/>
          <w:sz w:val="21"/>
          <w:szCs w:val="21"/>
        </w:rPr>
        <w:t xml:space="preserve"> in Frederick County during FY19</w:t>
      </w:r>
      <w:r w:rsidRPr="00876752">
        <w:rPr>
          <w:rFonts w:ascii="Calibri" w:eastAsia="Calibri" w:hAnsi="Calibri" w:cs="Arial"/>
          <w:sz w:val="21"/>
          <w:szCs w:val="21"/>
        </w:rPr>
        <w:t xml:space="preserve">. Whether these rooms are used for a motor coach tour group or a block of rooms booked in connection with an event. </w:t>
      </w:r>
    </w:p>
    <w:p w:rsidR="00876752" w:rsidRPr="00876752" w:rsidRDefault="00876752" w:rsidP="00876752">
      <w:pPr>
        <w:numPr>
          <w:ilvl w:val="0"/>
          <w:numId w:val="2"/>
        </w:numPr>
        <w:spacing w:after="0" w:line="240" w:lineRule="auto"/>
        <w:contextualSpacing/>
        <w:rPr>
          <w:rFonts w:ascii="Calibri" w:eastAsia="Calibri" w:hAnsi="Calibri" w:cs="Arial"/>
          <w:sz w:val="21"/>
          <w:szCs w:val="21"/>
        </w:rPr>
      </w:pPr>
      <w:r w:rsidRPr="00876752">
        <w:rPr>
          <w:rFonts w:ascii="Calibri" w:eastAsia="Calibri" w:hAnsi="Calibri" w:cs="Arial"/>
          <w:sz w:val="21"/>
          <w:szCs w:val="21"/>
        </w:rPr>
        <w:t>Award varies as to the number of room nights generated.  Guidelines: $10 per actualized room night. The maximum cash payment that will be made to a single organization is $4,000 in a single calendar</w:t>
      </w:r>
      <w:r w:rsidR="006E081E">
        <w:rPr>
          <w:rFonts w:ascii="Calibri" w:eastAsia="Calibri" w:hAnsi="Calibri" w:cs="Arial"/>
          <w:sz w:val="21"/>
          <w:szCs w:val="21"/>
        </w:rPr>
        <w:t xml:space="preserve"> month, beginning with July 2018</w:t>
      </w:r>
      <w:bookmarkStart w:id="0" w:name="_GoBack"/>
      <w:bookmarkEnd w:id="0"/>
      <w:r w:rsidRPr="00876752">
        <w:rPr>
          <w:rFonts w:ascii="Calibri" w:eastAsia="Calibri" w:hAnsi="Calibri" w:cs="Arial"/>
          <w:sz w:val="21"/>
          <w:szCs w:val="21"/>
        </w:rPr>
        <w:t>.</w:t>
      </w:r>
    </w:p>
    <w:p w:rsidR="00876752" w:rsidRPr="00876752" w:rsidRDefault="00876752" w:rsidP="00876752">
      <w:pPr>
        <w:numPr>
          <w:ilvl w:val="0"/>
          <w:numId w:val="2"/>
        </w:numPr>
        <w:spacing w:after="0" w:line="240" w:lineRule="auto"/>
        <w:contextualSpacing/>
        <w:rPr>
          <w:rFonts w:ascii="Calibri" w:eastAsia="Calibri" w:hAnsi="Calibri" w:cs="Arial"/>
          <w:sz w:val="21"/>
          <w:szCs w:val="21"/>
        </w:rPr>
      </w:pPr>
      <w:r w:rsidRPr="00876752">
        <w:rPr>
          <w:rFonts w:ascii="Calibri" w:eastAsia="Calibri" w:hAnsi="Calibri" w:cs="Arial"/>
          <w:sz w:val="21"/>
          <w:szCs w:val="21"/>
        </w:rPr>
        <w:t xml:space="preserve">More info:  </w:t>
      </w:r>
      <w:hyperlink r:id="rId16" w:history="1">
        <w:r w:rsidRPr="00876752">
          <w:rPr>
            <w:rFonts w:ascii="Calibri" w:eastAsia="Calibri" w:hAnsi="Calibri" w:cs="Arial"/>
            <w:color w:val="0563C1"/>
            <w:sz w:val="21"/>
            <w:szCs w:val="21"/>
            <w:u w:val="single"/>
          </w:rPr>
          <w:t>https://www.visitfrederick.org/partners/tourism-grants</w:t>
        </w:r>
      </w:hyperlink>
    </w:p>
    <w:p w:rsidR="00AE4AAE" w:rsidRPr="00876752" w:rsidRDefault="00AE4AAE" w:rsidP="00C25405">
      <w:pPr>
        <w:pStyle w:val="ListParagraph"/>
        <w:spacing w:after="0" w:line="240" w:lineRule="auto"/>
        <w:rPr>
          <w:rFonts w:cs="Times New Roman"/>
          <w:sz w:val="21"/>
          <w:szCs w:val="21"/>
        </w:rPr>
      </w:pPr>
    </w:p>
    <w:p w:rsidR="00DA3275" w:rsidRDefault="00E340C7" w:rsidP="00E340C7">
      <w:pPr>
        <w:spacing w:line="240" w:lineRule="auto"/>
        <w:rPr>
          <w:sz w:val="21"/>
          <w:szCs w:val="21"/>
        </w:rPr>
      </w:pPr>
      <w:r w:rsidRPr="00B21E73">
        <w:rPr>
          <w:b/>
          <w:sz w:val="21"/>
          <w:szCs w:val="21"/>
        </w:rPr>
        <w:t>The Grant Seeker’s Resource Center of Frederick County Public Libraries</w:t>
      </w:r>
      <w:r w:rsidRPr="00B21E73">
        <w:rPr>
          <w:sz w:val="21"/>
          <w:szCs w:val="21"/>
        </w:rPr>
        <w:br/>
        <w:t xml:space="preserve">The Grant Seeker's Resource Center (GSRC) is a member of the Foundation Center’s Funding Information Network, through the generosity of the </w:t>
      </w:r>
      <w:proofErr w:type="spellStart"/>
      <w:r w:rsidRPr="00B21E73">
        <w:rPr>
          <w:sz w:val="21"/>
          <w:szCs w:val="21"/>
        </w:rPr>
        <w:t>Ausherman</w:t>
      </w:r>
      <w:proofErr w:type="spellEnd"/>
      <w:r w:rsidRPr="00B21E73">
        <w:rPr>
          <w:sz w:val="21"/>
          <w:szCs w:val="21"/>
        </w:rPr>
        <w:t xml:space="preserve"> Family Foundation.  Grant seekers have the opportunity to search the Foundation Center’s comprehensive electronic databases of grant makers and grants from the public computer workstations at the C. Burr </w:t>
      </w:r>
      <w:proofErr w:type="spellStart"/>
      <w:r w:rsidRPr="00B21E73">
        <w:rPr>
          <w:sz w:val="21"/>
          <w:szCs w:val="21"/>
        </w:rPr>
        <w:t>Artz</w:t>
      </w:r>
      <w:proofErr w:type="spellEnd"/>
      <w:r w:rsidRPr="00B21E73">
        <w:rPr>
          <w:sz w:val="21"/>
          <w:szCs w:val="21"/>
        </w:rPr>
        <w:t xml:space="preserve"> Public Library. Additionally, the GSRC offers both reference and circulating materials, free workshops and webinars, and aid to finding and navigating related Web resources. The GSRC collects information in subject areas concerning the world of philanthropy, nonprofit management and board development, grant seeking, fundraising and proposal writing and is available during regular library hours.  For more information or to schedule individual appointments with the Grants Librarian, Marian </w:t>
      </w:r>
      <w:proofErr w:type="spellStart"/>
      <w:r w:rsidRPr="00B21E73">
        <w:rPr>
          <w:sz w:val="21"/>
          <w:szCs w:val="21"/>
        </w:rPr>
        <w:t>Currens</w:t>
      </w:r>
      <w:proofErr w:type="spellEnd"/>
      <w:r w:rsidRPr="00B21E73">
        <w:rPr>
          <w:sz w:val="21"/>
          <w:szCs w:val="21"/>
        </w:rPr>
        <w:t xml:space="preserve">, email </w:t>
      </w:r>
      <w:hyperlink r:id="rId17" w:history="1">
        <w:r w:rsidRPr="00B21E73">
          <w:rPr>
            <w:rStyle w:val="Hyperlink"/>
            <w:sz w:val="21"/>
            <w:szCs w:val="21"/>
          </w:rPr>
          <w:t>mcurrens@frederickcountymd.gov</w:t>
        </w:r>
      </w:hyperlink>
      <w:r w:rsidRPr="00B21E73">
        <w:rPr>
          <w:sz w:val="21"/>
          <w:szCs w:val="21"/>
        </w:rPr>
        <w:t xml:space="preserve"> or call 301-600-3769.   </w:t>
      </w:r>
    </w:p>
    <w:p w:rsidR="00DA3275" w:rsidRPr="00DA3275" w:rsidRDefault="00DA3275" w:rsidP="00DA3275">
      <w:pPr>
        <w:spacing w:line="240" w:lineRule="auto"/>
        <w:rPr>
          <w:sz w:val="21"/>
          <w:szCs w:val="21"/>
        </w:rPr>
      </w:pPr>
      <w:r>
        <w:rPr>
          <w:b/>
          <w:sz w:val="21"/>
          <w:szCs w:val="21"/>
        </w:rPr>
        <w:t>Washington County Free Library Funding Research Center</w:t>
      </w:r>
      <w:r>
        <w:rPr>
          <w:b/>
          <w:sz w:val="21"/>
          <w:szCs w:val="21"/>
        </w:rPr>
        <w:br/>
      </w:r>
      <w:r w:rsidRPr="00DA3275">
        <w:rPr>
          <w:sz w:val="21"/>
          <w:szCs w:val="21"/>
        </w:rPr>
        <w:t xml:space="preserve">The Funding Research Center (FRC) is located at the Alice Virginia and David W. Fletcher branch and is accessible during normal business hours. Specialized assistance may be provided upon request.  </w:t>
      </w:r>
      <w:r w:rsidR="00395DBE">
        <w:rPr>
          <w:sz w:val="21"/>
          <w:szCs w:val="21"/>
        </w:rPr>
        <w:t xml:space="preserve">For more information </w:t>
      </w:r>
      <w:r w:rsidR="008433D8">
        <w:rPr>
          <w:sz w:val="21"/>
          <w:szCs w:val="21"/>
        </w:rPr>
        <w:t>visit</w:t>
      </w:r>
      <w:r w:rsidR="008433D8" w:rsidRPr="008433D8">
        <w:t xml:space="preserve"> </w:t>
      </w:r>
      <w:hyperlink r:id="rId18" w:anchor="mdgrants" w:history="1">
        <w:r w:rsidR="008433D8" w:rsidRPr="000B68AF">
          <w:rPr>
            <w:rStyle w:val="Hyperlink"/>
            <w:sz w:val="21"/>
            <w:szCs w:val="21"/>
          </w:rPr>
          <w:t>http://www.washcolibrary.org/?q=grants#mdgrants</w:t>
        </w:r>
      </w:hyperlink>
      <w:r w:rsidR="008433D8">
        <w:rPr>
          <w:sz w:val="21"/>
          <w:szCs w:val="21"/>
        </w:rPr>
        <w:t xml:space="preserve"> or </w:t>
      </w:r>
      <w:r w:rsidR="00395DBE">
        <w:rPr>
          <w:sz w:val="21"/>
          <w:szCs w:val="21"/>
        </w:rPr>
        <w:t xml:space="preserve">contact </w:t>
      </w:r>
      <w:r w:rsidRPr="00DA3275">
        <w:rPr>
          <w:sz w:val="21"/>
          <w:szCs w:val="21"/>
        </w:rPr>
        <w:t>301-739-3250 x310.</w:t>
      </w:r>
      <w:r w:rsidR="00747D79">
        <w:rPr>
          <w:sz w:val="21"/>
          <w:szCs w:val="21"/>
        </w:rPr>
        <w:br/>
      </w:r>
      <w:r w:rsidRPr="00DA3275">
        <w:rPr>
          <w:sz w:val="21"/>
          <w:szCs w:val="21"/>
        </w:rPr>
        <w:t xml:space="preserve">The Washington County Free Library is part of the Funding Information Network of the Foundation Center, the nation's leading authority on philanthropy. WCFL provides free access to </w:t>
      </w:r>
      <w:proofErr w:type="spellStart"/>
      <w:r w:rsidRPr="00DA3275">
        <w:rPr>
          <w:sz w:val="21"/>
          <w:szCs w:val="21"/>
        </w:rPr>
        <w:t>grantmaker</w:t>
      </w:r>
      <w:proofErr w:type="spellEnd"/>
      <w:r w:rsidRPr="00DA3275">
        <w:rPr>
          <w:sz w:val="21"/>
          <w:szCs w:val="21"/>
        </w:rPr>
        <w:t xml:space="preserve"> directories, guides and books on nonprofit management from the Foundation Center and other materials relating to grants.</w:t>
      </w:r>
      <w:r w:rsidR="00395DBE">
        <w:rPr>
          <w:sz w:val="21"/>
          <w:szCs w:val="21"/>
        </w:rPr>
        <w:t xml:space="preserve"> Access the Foundation Directory Online Professional to search the grant database or search within the Foundation Center Grants to Individuals Online to find programs that fund students, artists, researchers, and other individual </w:t>
      </w:r>
      <w:proofErr w:type="spellStart"/>
      <w:r w:rsidR="00395DBE">
        <w:rPr>
          <w:sz w:val="21"/>
          <w:szCs w:val="21"/>
        </w:rPr>
        <w:t>grantseekers</w:t>
      </w:r>
      <w:proofErr w:type="spellEnd"/>
      <w:r w:rsidR="00395DBE">
        <w:rPr>
          <w:sz w:val="21"/>
          <w:szCs w:val="21"/>
        </w:rPr>
        <w:t xml:space="preserve">. </w:t>
      </w:r>
    </w:p>
    <w:p w:rsidR="00DA3275" w:rsidRPr="00DA3275" w:rsidRDefault="00DA3275" w:rsidP="00E340C7">
      <w:pPr>
        <w:spacing w:line="240" w:lineRule="auto"/>
        <w:rPr>
          <w:sz w:val="21"/>
          <w:szCs w:val="21"/>
        </w:rPr>
      </w:pPr>
    </w:p>
    <w:p w:rsidR="001E6BEB" w:rsidRPr="00B21E73" w:rsidRDefault="001E6BEB" w:rsidP="008257A6">
      <w:pPr>
        <w:spacing w:after="0" w:line="240" w:lineRule="auto"/>
        <w:rPr>
          <w:rFonts w:cs="Times New Roman"/>
          <w:sz w:val="21"/>
          <w:szCs w:val="21"/>
        </w:rPr>
      </w:pPr>
    </w:p>
    <w:sectPr w:rsidR="001E6BEB" w:rsidRPr="00B21E73" w:rsidSect="00E340C7">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E73" w:rsidRDefault="00B21E73" w:rsidP="00B21E73">
      <w:pPr>
        <w:spacing w:after="0" w:line="240" w:lineRule="auto"/>
      </w:pPr>
      <w:r>
        <w:separator/>
      </w:r>
    </w:p>
  </w:endnote>
  <w:endnote w:type="continuationSeparator" w:id="0">
    <w:p w:rsidR="00B21E73" w:rsidRDefault="00B21E73" w:rsidP="00B21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766913"/>
      <w:docPartObj>
        <w:docPartGallery w:val="Page Numbers (Bottom of Page)"/>
        <w:docPartUnique/>
      </w:docPartObj>
    </w:sdtPr>
    <w:sdtEndPr>
      <w:rPr>
        <w:noProof/>
      </w:rPr>
    </w:sdtEndPr>
    <w:sdtContent>
      <w:p w:rsidR="00B21E73" w:rsidRDefault="00B21E73">
        <w:pPr>
          <w:pStyle w:val="Footer"/>
          <w:jc w:val="right"/>
        </w:pPr>
        <w:r>
          <w:fldChar w:fldCharType="begin"/>
        </w:r>
        <w:r>
          <w:instrText xml:space="preserve"> PAGE   \* MERGEFORMAT </w:instrText>
        </w:r>
        <w:r>
          <w:fldChar w:fldCharType="separate"/>
        </w:r>
        <w:r w:rsidR="006E081E">
          <w:rPr>
            <w:noProof/>
          </w:rPr>
          <w:t>4</w:t>
        </w:r>
        <w:r>
          <w:rPr>
            <w:noProof/>
          </w:rPr>
          <w:fldChar w:fldCharType="end"/>
        </w:r>
      </w:p>
    </w:sdtContent>
  </w:sdt>
  <w:p w:rsidR="00B21E73" w:rsidRDefault="00B21E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E73" w:rsidRDefault="00B21E73" w:rsidP="00B21E73">
      <w:pPr>
        <w:spacing w:after="0" w:line="240" w:lineRule="auto"/>
      </w:pPr>
      <w:r>
        <w:separator/>
      </w:r>
    </w:p>
  </w:footnote>
  <w:footnote w:type="continuationSeparator" w:id="0">
    <w:p w:rsidR="00B21E73" w:rsidRDefault="00B21E73" w:rsidP="00B21E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02C7C"/>
    <w:multiLevelType w:val="hybridMultilevel"/>
    <w:tmpl w:val="A060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D22D7"/>
    <w:multiLevelType w:val="hybridMultilevel"/>
    <w:tmpl w:val="B73A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C0BB5"/>
    <w:multiLevelType w:val="hybridMultilevel"/>
    <w:tmpl w:val="C05AD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BB"/>
    <w:rsid w:val="000727D5"/>
    <w:rsid w:val="00105A89"/>
    <w:rsid w:val="0010774F"/>
    <w:rsid w:val="0015065D"/>
    <w:rsid w:val="00182319"/>
    <w:rsid w:val="001E6BEB"/>
    <w:rsid w:val="00210475"/>
    <w:rsid w:val="00272CF0"/>
    <w:rsid w:val="002B3BE5"/>
    <w:rsid w:val="002E11C3"/>
    <w:rsid w:val="002E1B06"/>
    <w:rsid w:val="002F497F"/>
    <w:rsid w:val="002F4CB5"/>
    <w:rsid w:val="00380FC2"/>
    <w:rsid w:val="00395DBE"/>
    <w:rsid w:val="003A0E25"/>
    <w:rsid w:val="003B734A"/>
    <w:rsid w:val="0043225A"/>
    <w:rsid w:val="00471C61"/>
    <w:rsid w:val="004B01D1"/>
    <w:rsid w:val="004E0B63"/>
    <w:rsid w:val="005843FF"/>
    <w:rsid w:val="00590103"/>
    <w:rsid w:val="005C0CB7"/>
    <w:rsid w:val="006140EF"/>
    <w:rsid w:val="00672B73"/>
    <w:rsid w:val="00672EB8"/>
    <w:rsid w:val="0067665D"/>
    <w:rsid w:val="006C38F7"/>
    <w:rsid w:val="006E081E"/>
    <w:rsid w:val="00725F27"/>
    <w:rsid w:val="0073726B"/>
    <w:rsid w:val="00737B19"/>
    <w:rsid w:val="00747D79"/>
    <w:rsid w:val="007D1CAE"/>
    <w:rsid w:val="007F7108"/>
    <w:rsid w:val="008257A6"/>
    <w:rsid w:val="008433D8"/>
    <w:rsid w:val="00876752"/>
    <w:rsid w:val="008B48E1"/>
    <w:rsid w:val="008F3B5B"/>
    <w:rsid w:val="00923503"/>
    <w:rsid w:val="0099114B"/>
    <w:rsid w:val="00A31EE0"/>
    <w:rsid w:val="00A3789F"/>
    <w:rsid w:val="00A543AD"/>
    <w:rsid w:val="00AE4AAE"/>
    <w:rsid w:val="00B21E73"/>
    <w:rsid w:val="00B40D7C"/>
    <w:rsid w:val="00B47B76"/>
    <w:rsid w:val="00B53CC3"/>
    <w:rsid w:val="00BB2D66"/>
    <w:rsid w:val="00BC42DD"/>
    <w:rsid w:val="00BC59A5"/>
    <w:rsid w:val="00BC7A06"/>
    <w:rsid w:val="00C03D74"/>
    <w:rsid w:val="00C25405"/>
    <w:rsid w:val="00C42B95"/>
    <w:rsid w:val="00C5328B"/>
    <w:rsid w:val="00C61189"/>
    <w:rsid w:val="00D516A5"/>
    <w:rsid w:val="00D517C0"/>
    <w:rsid w:val="00D63E24"/>
    <w:rsid w:val="00D6535F"/>
    <w:rsid w:val="00D713F4"/>
    <w:rsid w:val="00D91CF2"/>
    <w:rsid w:val="00DA3275"/>
    <w:rsid w:val="00DA64D6"/>
    <w:rsid w:val="00E152AB"/>
    <w:rsid w:val="00E340C7"/>
    <w:rsid w:val="00E524AD"/>
    <w:rsid w:val="00EC16F9"/>
    <w:rsid w:val="00F02B2D"/>
    <w:rsid w:val="00F344BB"/>
    <w:rsid w:val="00F36C07"/>
    <w:rsid w:val="00F61941"/>
    <w:rsid w:val="00FA6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1BD01-8A4E-4577-A607-FE7F0EC7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9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9A5"/>
    <w:pPr>
      <w:ind w:left="720"/>
      <w:contextualSpacing/>
    </w:pPr>
  </w:style>
  <w:style w:type="character" w:styleId="Hyperlink">
    <w:name w:val="Hyperlink"/>
    <w:basedOn w:val="DefaultParagraphFont"/>
    <w:uiPriority w:val="99"/>
    <w:unhideWhenUsed/>
    <w:rsid w:val="00D6535F"/>
    <w:rPr>
      <w:color w:val="0000FF" w:themeColor="hyperlink"/>
      <w:u w:val="single"/>
    </w:rPr>
  </w:style>
  <w:style w:type="paragraph" w:styleId="BalloonText">
    <w:name w:val="Balloon Text"/>
    <w:basedOn w:val="Normal"/>
    <w:link w:val="BalloonTextChar"/>
    <w:uiPriority w:val="99"/>
    <w:semiHidden/>
    <w:unhideWhenUsed/>
    <w:rsid w:val="003A0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E25"/>
    <w:rPr>
      <w:rFonts w:ascii="Segoe UI" w:hAnsi="Segoe UI" w:cs="Segoe UI"/>
      <w:sz w:val="18"/>
      <w:szCs w:val="18"/>
    </w:rPr>
  </w:style>
  <w:style w:type="paragraph" w:styleId="Header">
    <w:name w:val="header"/>
    <w:basedOn w:val="Normal"/>
    <w:link w:val="HeaderChar"/>
    <w:uiPriority w:val="99"/>
    <w:unhideWhenUsed/>
    <w:rsid w:val="00B21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E73"/>
  </w:style>
  <w:style w:type="paragraph" w:styleId="Footer">
    <w:name w:val="footer"/>
    <w:basedOn w:val="Normal"/>
    <w:link w:val="FooterChar"/>
    <w:uiPriority w:val="99"/>
    <w:unhideWhenUsed/>
    <w:rsid w:val="00B21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E73"/>
  </w:style>
  <w:style w:type="paragraph" w:styleId="NormalWeb">
    <w:name w:val="Normal (Web)"/>
    <w:basedOn w:val="Normal"/>
    <w:uiPriority w:val="99"/>
    <w:semiHidden/>
    <w:unhideWhenUsed/>
    <w:rsid w:val="00DA327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37262">
      <w:bodyDiv w:val="1"/>
      <w:marLeft w:val="0"/>
      <w:marRight w:val="0"/>
      <w:marTop w:val="0"/>
      <w:marBottom w:val="0"/>
      <w:divBdr>
        <w:top w:val="none" w:sz="0" w:space="0" w:color="auto"/>
        <w:left w:val="none" w:sz="0" w:space="0" w:color="auto"/>
        <w:bottom w:val="none" w:sz="0" w:space="0" w:color="auto"/>
        <w:right w:val="none" w:sz="0" w:space="0" w:color="auto"/>
      </w:divBdr>
    </w:div>
    <w:div w:id="723452000">
      <w:bodyDiv w:val="1"/>
      <w:marLeft w:val="0"/>
      <w:marRight w:val="0"/>
      <w:marTop w:val="0"/>
      <w:marBottom w:val="0"/>
      <w:divBdr>
        <w:top w:val="none" w:sz="0" w:space="0" w:color="auto"/>
        <w:left w:val="none" w:sz="0" w:space="0" w:color="auto"/>
        <w:bottom w:val="none" w:sz="0" w:space="0" w:color="auto"/>
        <w:right w:val="none" w:sz="0" w:space="0" w:color="auto"/>
      </w:divBdr>
    </w:div>
    <w:div w:id="989678277">
      <w:bodyDiv w:val="1"/>
      <w:marLeft w:val="0"/>
      <w:marRight w:val="0"/>
      <w:marTop w:val="0"/>
      <w:marBottom w:val="0"/>
      <w:divBdr>
        <w:top w:val="none" w:sz="0" w:space="0" w:color="auto"/>
        <w:left w:val="none" w:sz="0" w:space="0" w:color="auto"/>
        <w:bottom w:val="none" w:sz="0" w:space="0" w:color="auto"/>
        <w:right w:val="none" w:sz="0" w:space="0" w:color="auto"/>
      </w:divBdr>
    </w:div>
    <w:div w:id="1270430225">
      <w:bodyDiv w:val="1"/>
      <w:marLeft w:val="0"/>
      <w:marRight w:val="0"/>
      <w:marTop w:val="0"/>
      <w:marBottom w:val="0"/>
      <w:divBdr>
        <w:top w:val="none" w:sz="0" w:space="0" w:color="auto"/>
        <w:left w:val="none" w:sz="0" w:space="0" w:color="auto"/>
        <w:bottom w:val="none" w:sz="0" w:space="0" w:color="auto"/>
        <w:right w:val="none" w:sz="0" w:space="0" w:color="auto"/>
      </w:divBdr>
    </w:div>
    <w:div w:id="21018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c.mda@maryland.gov" TargetMode="External"/><Relationship Id="rId13" Type="http://schemas.openxmlformats.org/officeDocument/2006/relationships/hyperlink" Target="https://www.visitfrederick.org/partners/tourism-grants/tripp/" TargetMode="External"/><Relationship Id="rId18" Type="http://schemas.openxmlformats.org/officeDocument/2006/relationships/hyperlink" Target="http://www.washcolibrary.org/?q=grant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harlotte.davis@maryland.gov" TargetMode="External"/><Relationship Id="rId12" Type="http://schemas.openxmlformats.org/officeDocument/2006/relationships/hyperlink" Target="mailto:pensminger@fredco-md.net" TargetMode="External"/><Relationship Id="rId17" Type="http://schemas.openxmlformats.org/officeDocument/2006/relationships/hyperlink" Target="mailto:mcurrens@frederickcountymd.gov" TargetMode="External"/><Relationship Id="rId2" Type="http://schemas.openxmlformats.org/officeDocument/2006/relationships/styles" Target="styles.xml"/><Relationship Id="rId16" Type="http://schemas.openxmlformats.org/officeDocument/2006/relationships/hyperlink" Target="https://www.visitfrederick.org/partners/tourism-grant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sitfrederick.org/partners/tourism-grants/tripp/" TargetMode="External"/><Relationship Id="rId5" Type="http://schemas.openxmlformats.org/officeDocument/2006/relationships/footnotes" Target="footnotes.xml"/><Relationship Id="rId15" Type="http://schemas.openxmlformats.org/officeDocument/2006/relationships/hyperlink" Target="https://www.visitfrederick.org/partners/tourism-grants/tripp" TargetMode="External"/><Relationship Id="rId10" Type="http://schemas.openxmlformats.org/officeDocument/2006/relationships/hyperlink" Target="mailto:rmc.mda@maryland.go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harlotte.davis@maryland.gov" TargetMode="External"/><Relationship Id="rId14" Type="http://schemas.openxmlformats.org/officeDocument/2006/relationships/hyperlink" Target="mailto:pensminger@fredco-m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Frederick County Government</Company>
  <LinksUpToDate>false</LinksUpToDate>
  <CharactersWithSpaces>13630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Gelles, Auni</dc:creator>
  <cp:keywords/>
  <dc:description/>
  <cp:lastModifiedBy>Huebner, Emily</cp:lastModifiedBy>
  <cp:revision>13</cp:revision>
  <cp:lastPrinted>2018-08-14T13:12:00Z</cp:lastPrinted>
  <dcterms:created xsi:type="dcterms:W3CDTF">2018-08-14T13:19:00Z</dcterms:created>
  <dcterms:modified xsi:type="dcterms:W3CDTF">2018-08-14T14:27:00Z</dcterms:modified>
</cp:coreProperties>
</file>